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ascii="华文中宋" w:hAnsi="华文中宋" w:eastAsia="华文中宋" w:cs="华文中宋"/>
          <w:b/>
          <w:sz w:val="44"/>
          <w:szCs w:val="44"/>
        </w:rPr>
      </w:pPr>
      <w:r>
        <w:rPr>
          <w:rFonts w:hint="eastAsia" w:ascii="华文中宋" w:hAnsi="华文中宋" w:eastAsia="华文中宋" w:cs="华文中宋"/>
          <w:b/>
          <w:sz w:val="44"/>
          <w:szCs w:val="44"/>
          <w:lang w:eastAsia="zh-CN"/>
        </w:rPr>
        <w:t>安庆市大观区纪委</w:t>
      </w:r>
      <w:r>
        <w:rPr>
          <w:rFonts w:hint="eastAsia" w:ascii="华文中宋" w:hAnsi="华文中宋" w:eastAsia="华文中宋" w:cs="华文中宋"/>
          <w:b/>
          <w:sz w:val="44"/>
          <w:szCs w:val="44"/>
        </w:rPr>
        <w:t>2021年</w:t>
      </w:r>
      <w:r>
        <w:rPr>
          <w:rFonts w:hint="eastAsia" w:ascii="华文中宋" w:hAnsi="华文中宋" w:eastAsia="华文中宋" w:cs="华文中宋"/>
          <w:b/>
          <w:sz w:val="44"/>
          <w:szCs w:val="44"/>
          <w:lang w:eastAsia="zh-CN"/>
        </w:rPr>
        <w:t>部门</w:t>
      </w:r>
      <w:r>
        <w:rPr>
          <w:rFonts w:hint="eastAsia" w:ascii="华文中宋" w:hAnsi="华文中宋" w:eastAsia="华文中宋" w:cs="华文中宋"/>
          <w:b/>
          <w:sz w:val="44"/>
          <w:szCs w:val="44"/>
        </w:rPr>
        <w:t>预算</w:t>
      </w:r>
    </w:p>
    <w:p>
      <w:pPr>
        <w:pStyle w:val="3"/>
        <w:adjustRightInd w:val="0"/>
        <w:snapToGrid w:val="0"/>
        <w:spacing w:before="0" w:beforeAutospacing="0" w:after="0" w:afterAutospacing="0" w:line="360" w:lineRule="auto"/>
        <w:jc w:val="center"/>
        <w:rPr>
          <w:rFonts w:ascii="黑体" w:hAnsi="黑体" w:eastAsia="黑体"/>
          <w:bCs/>
          <w:sz w:val="36"/>
          <w:szCs w:val="36"/>
        </w:rPr>
      </w:pPr>
    </w:p>
    <w:p>
      <w:pPr>
        <w:pStyle w:val="3"/>
        <w:adjustRightInd w:val="0"/>
        <w:snapToGrid w:val="0"/>
        <w:spacing w:before="0" w:beforeAutospacing="0" w:after="0" w:afterAutospacing="0" w:line="360" w:lineRule="auto"/>
        <w:jc w:val="center"/>
        <w:rPr>
          <w:rFonts w:ascii="黑体" w:hAnsi="黑体" w:eastAsia="黑体"/>
          <w:bCs/>
          <w:sz w:val="36"/>
          <w:szCs w:val="36"/>
        </w:rPr>
      </w:pPr>
    </w:p>
    <w:p>
      <w:pPr>
        <w:pStyle w:val="3"/>
        <w:adjustRightInd w:val="0"/>
        <w:snapToGrid w:val="0"/>
        <w:spacing w:before="0" w:beforeAutospacing="0" w:after="0" w:afterAutospacing="0" w:line="360" w:lineRule="auto"/>
        <w:jc w:val="center"/>
        <w:rPr>
          <w:rFonts w:ascii="黑体" w:hAnsi="黑体" w:eastAsia="黑体"/>
          <w:bCs/>
          <w:sz w:val="36"/>
          <w:szCs w:val="36"/>
        </w:rPr>
      </w:pPr>
    </w:p>
    <w:p>
      <w:pPr>
        <w:pStyle w:val="3"/>
        <w:adjustRightInd w:val="0"/>
        <w:snapToGrid w:val="0"/>
        <w:spacing w:before="0" w:beforeAutospacing="0" w:after="0" w:afterAutospacing="0" w:line="360" w:lineRule="auto"/>
        <w:jc w:val="center"/>
        <w:rPr>
          <w:rFonts w:ascii="黑体" w:hAnsi="黑体" w:eastAsia="黑体"/>
          <w:bCs/>
          <w:sz w:val="36"/>
          <w:szCs w:val="36"/>
        </w:rPr>
      </w:pPr>
    </w:p>
    <w:p>
      <w:pPr>
        <w:pStyle w:val="3"/>
        <w:adjustRightInd w:val="0"/>
        <w:snapToGrid w:val="0"/>
        <w:spacing w:before="0" w:beforeAutospacing="0" w:after="0" w:afterAutospacing="0" w:line="360" w:lineRule="auto"/>
        <w:jc w:val="center"/>
        <w:rPr>
          <w:rFonts w:ascii="黑体" w:hAnsi="黑体" w:eastAsia="黑体"/>
          <w:bCs/>
          <w:sz w:val="36"/>
          <w:szCs w:val="36"/>
        </w:rPr>
      </w:pPr>
    </w:p>
    <w:p>
      <w:pPr>
        <w:pStyle w:val="3"/>
        <w:adjustRightInd w:val="0"/>
        <w:snapToGrid w:val="0"/>
        <w:spacing w:before="0" w:beforeAutospacing="0" w:after="0" w:afterAutospacing="0" w:line="360" w:lineRule="auto"/>
        <w:jc w:val="center"/>
        <w:rPr>
          <w:rFonts w:ascii="黑体" w:hAnsi="黑体" w:eastAsia="黑体"/>
          <w:bCs/>
          <w:sz w:val="36"/>
          <w:szCs w:val="36"/>
        </w:rPr>
      </w:pPr>
    </w:p>
    <w:p>
      <w:pPr>
        <w:pStyle w:val="3"/>
        <w:adjustRightInd w:val="0"/>
        <w:snapToGrid w:val="0"/>
        <w:spacing w:before="0" w:beforeAutospacing="0" w:after="0" w:afterAutospacing="0" w:line="360" w:lineRule="auto"/>
        <w:jc w:val="center"/>
        <w:rPr>
          <w:rFonts w:ascii="黑体" w:hAnsi="黑体" w:eastAsia="黑体"/>
          <w:bCs/>
          <w:sz w:val="36"/>
          <w:szCs w:val="36"/>
        </w:rPr>
      </w:pPr>
    </w:p>
    <w:p>
      <w:pPr>
        <w:pStyle w:val="3"/>
        <w:adjustRightInd w:val="0"/>
        <w:snapToGrid w:val="0"/>
        <w:spacing w:before="0" w:beforeAutospacing="0" w:after="0" w:afterAutospacing="0" w:line="360" w:lineRule="auto"/>
        <w:jc w:val="center"/>
        <w:rPr>
          <w:rFonts w:ascii="黑体" w:hAnsi="黑体" w:eastAsia="黑体"/>
          <w:bCs/>
          <w:sz w:val="36"/>
          <w:szCs w:val="36"/>
        </w:rPr>
      </w:pPr>
    </w:p>
    <w:p>
      <w:pPr>
        <w:pStyle w:val="3"/>
        <w:adjustRightInd w:val="0"/>
        <w:snapToGrid w:val="0"/>
        <w:spacing w:before="0" w:beforeAutospacing="0" w:after="0" w:afterAutospacing="0" w:line="360" w:lineRule="auto"/>
        <w:jc w:val="center"/>
        <w:rPr>
          <w:rFonts w:ascii="黑体" w:hAnsi="黑体" w:eastAsia="黑体"/>
          <w:bCs/>
          <w:sz w:val="44"/>
          <w:szCs w:val="44"/>
        </w:rPr>
      </w:pPr>
      <w:r>
        <w:rPr>
          <w:rFonts w:hint="eastAsia" w:ascii="黑体" w:hAnsi="黑体" w:eastAsia="黑体"/>
          <w:bCs/>
          <w:sz w:val="44"/>
          <w:szCs w:val="44"/>
        </w:rPr>
        <w:t>2021年</w:t>
      </w:r>
      <w:r>
        <w:rPr>
          <w:rFonts w:hint="eastAsia" w:ascii="黑体" w:hAnsi="黑体" w:eastAsia="黑体"/>
          <w:bCs/>
          <w:sz w:val="44"/>
          <w:szCs w:val="44"/>
          <w:lang w:val="en-US" w:eastAsia="zh-CN"/>
        </w:rPr>
        <w:t>2</w:t>
      </w:r>
      <w:r>
        <w:rPr>
          <w:rFonts w:hint="eastAsia" w:ascii="黑体" w:hAnsi="黑体" w:eastAsia="黑体"/>
          <w:bCs/>
          <w:sz w:val="44"/>
          <w:szCs w:val="44"/>
        </w:rPr>
        <w:t>月</w:t>
      </w:r>
    </w:p>
    <w:p>
      <w:pPr>
        <w:pStyle w:val="3"/>
        <w:adjustRightInd w:val="0"/>
        <w:snapToGrid w:val="0"/>
        <w:spacing w:before="0" w:beforeAutospacing="0" w:after="0" w:afterAutospacing="0" w:line="360" w:lineRule="auto"/>
        <w:jc w:val="both"/>
        <w:rPr>
          <w:rFonts w:ascii="黑体" w:hAnsi="黑体" w:eastAsia="黑体"/>
          <w:bCs/>
          <w:sz w:val="36"/>
          <w:szCs w:val="36"/>
        </w:rPr>
      </w:pPr>
    </w:p>
    <w:p>
      <w:pPr>
        <w:pStyle w:val="3"/>
        <w:adjustRightInd w:val="0"/>
        <w:snapToGrid w:val="0"/>
        <w:spacing w:before="0" w:beforeAutospacing="0" w:after="0" w:afterAutospacing="0" w:line="500" w:lineRule="exact"/>
        <w:jc w:val="center"/>
        <w:rPr>
          <w:rFonts w:ascii="黑体" w:hAnsi="黑体" w:eastAsia="黑体"/>
          <w:bCs/>
          <w:sz w:val="44"/>
          <w:szCs w:val="44"/>
        </w:rPr>
      </w:pPr>
      <w:r>
        <w:rPr>
          <w:rFonts w:hint="eastAsia" w:ascii="黑体" w:hAnsi="黑体" w:eastAsia="黑体"/>
          <w:bCs/>
          <w:sz w:val="44"/>
          <w:szCs w:val="44"/>
        </w:rPr>
        <w:t>目 录</w:t>
      </w:r>
    </w:p>
    <w:p>
      <w:pPr>
        <w:pStyle w:val="3"/>
        <w:adjustRightInd w:val="0"/>
        <w:snapToGrid w:val="0"/>
        <w:spacing w:before="0" w:beforeAutospacing="0" w:after="0" w:afterAutospacing="0" w:line="500" w:lineRule="exact"/>
        <w:ind w:firstLine="643" w:firstLineChars="200"/>
        <w:jc w:val="both"/>
        <w:rPr>
          <w:rFonts w:ascii="仿宋_GB2312" w:hAnsi="仿宋" w:eastAsia="仿宋_GB2312" w:cs="仿宋"/>
          <w:b/>
          <w:sz w:val="32"/>
          <w:szCs w:val="32"/>
        </w:rPr>
      </w:pPr>
      <w:r>
        <w:rPr>
          <w:rFonts w:hint="eastAsia" w:ascii="仿宋_GB2312" w:hAnsi="仿宋" w:eastAsia="仿宋_GB2312" w:cs="仿宋"/>
          <w:b/>
          <w:sz w:val="32"/>
          <w:szCs w:val="32"/>
        </w:rPr>
        <w:t xml:space="preserve">第一部分 </w:t>
      </w:r>
      <w:r>
        <w:rPr>
          <w:rFonts w:hint="eastAsia" w:ascii="仿宋_GB2312" w:hAnsi="仿宋" w:eastAsia="仿宋_GB2312" w:cs="仿宋"/>
          <w:b/>
          <w:sz w:val="32"/>
          <w:szCs w:val="32"/>
          <w:lang w:eastAsia="zh-CN"/>
        </w:rPr>
        <w:t>部门</w:t>
      </w:r>
      <w:r>
        <w:rPr>
          <w:rFonts w:hint="eastAsia" w:ascii="仿宋_GB2312" w:hAnsi="仿宋" w:eastAsia="仿宋_GB2312" w:cs="仿宋"/>
          <w:b/>
          <w:sz w:val="32"/>
          <w:szCs w:val="32"/>
        </w:rPr>
        <w:t>概况</w:t>
      </w:r>
    </w:p>
    <w:p>
      <w:pPr>
        <w:pStyle w:val="3"/>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1.主要职责</w:t>
      </w:r>
    </w:p>
    <w:p>
      <w:pPr>
        <w:pStyle w:val="3"/>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w:t>
      </w:r>
      <w:r>
        <w:rPr>
          <w:rFonts w:hint="eastAsia" w:ascii="仿宋_GB2312" w:hAnsi="仿宋" w:eastAsia="仿宋_GB2312" w:cs="仿宋"/>
          <w:bCs/>
          <w:sz w:val="32"/>
          <w:szCs w:val="32"/>
          <w:lang w:eastAsia="zh-CN"/>
        </w:rPr>
        <w:t>部门</w:t>
      </w:r>
      <w:r>
        <w:rPr>
          <w:rFonts w:hint="eastAsia" w:ascii="仿宋_GB2312" w:hAnsi="仿宋" w:eastAsia="仿宋_GB2312" w:cs="仿宋"/>
          <w:bCs/>
          <w:sz w:val="32"/>
          <w:szCs w:val="32"/>
        </w:rPr>
        <w:t>预算构成</w:t>
      </w:r>
    </w:p>
    <w:p>
      <w:pPr>
        <w:pStyle w:val="3"/>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3.2021年度主要工作任务</w:t>
      </w:r>
    </w:p>
    <w:p>
      <w:pPr>
        <w:pStyle w:val="3"/>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第二部分 2021年</w:t>
      </w:r>
      <w:r>
        <w:rPr>
          <w:rFonts w:hint="eastAsia" w:ascii="仿宋_GB2312" w:hAnsi="仿宋" w:eastAsia="仿宋_GB2312" w:cs="仿宋"/>
          <w:b/>
          <w:sz w:val="32"/>
          <w:szCs w:val="32"/>
          <w:lang w:eastAsia="zh-CN"/>
        </w:rPr>
        <w:t>部门</w:t>
      </w:r>
      <w:r>
        <w:rPr>
          <w:rFonts w:hint="eastAsia" w:ascii="仿宋_GB2312" w:hAnsi="仿宋" w:eastAsia="仿宋_GB2312" w:cs="仿宋"/>
          <w:b/>
          <w:sz w:val="32"/>
          <w:szCs w:val="32"/>
        </w:rPr>
        <w:t>预算表</w:t>
      </w:r>
    </w:p>
    <w:p>
      <w:pPr>
        <w:pStyle w:val="3"/>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1.</w:t>
      </w:r>
      <w:r>
        <w:rPr>
          <w:rFonts w:hint="eastAsia" w:ascii="仿宋_GB2312" w:hAnsi="仿宋" w:eastAsia="仿宋_GB2312" w:cs="仿宋"/>
          <w:bCs/>
          <w:sz w:val="32"/>
          <w:szCs w:val="32"/>
          <w:lang w:eastAsia="zh-CN"/>
        </w:rPr>
        <w:t>安庆市大观区纪委</w:t>
      </w:r>
      <w:r>
        <w:rPr>
          <w:rFonts w:hint="eastAsia" w:ascii="仿宋_GB2312" w:hAnsi="仿宋" w:eastAsia="仿宋_GB2312" w:cs="仿宋"/>
          <w:bCs/>
          <w:sz w:val="32"/>
          <w:szCs w:val="32"/>
        </w:rPr>
        <w:t>2021年收支总表</w:t>
      </w:r>
    </w:p>
    <w:p>
      <w:pPr>
        <w:pStyle w:val="3"/>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w:t>
      </w:r>
      <w:r>
        <w:rPr>
          <w:rFonts w:hint="eastAsia" w:ascii="仿宋_GB2312" w:hAnsi="仿宋" w:eastAsia="仿宋_GB2312" w:cs="仿宋"/>
          <w:bCs/>
          <w:sz w:val="32"/>
          <w:szCs w:val="32"/>
          <w:lang w:eastAsia="zh-CN"/>
        </w:rPr>
        <w:t>安庆市大观区纪委</w:t>
      </w:r>
      <w:r>
        <w:rPr>
          <w:rFonts w:hint="eastAsia" w:ascii="仿宋_GB2312" w:hAnsi="仿宋" w:eastAsia="仿宋_GB2312" w:cs="仿宋"/>
          <w:bCs/>
          <w:sz w:val="32"/>
          <w:szCs w:val="32"/>
        </w:rPr>
        <w:t>2021年收入总表</w:t>
      </w:r>
    </w:p>
    <w:p>
      <w:pPr>
        <w:pStyle w:val="3"/>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3.</w:t>
      </w:r>
      <w:r>
        <w:rPr>
          <w:rFonts w:hint="eastAsia" w:ascii="仿宋_GB2312" w:hAnsi="仿宋" w:eastAsia="仿宋_GB2312" w:cs="仿宋"/>
          <w:bCs/>
          <w:sz w:val="32"/>
          <w:szCs w:val="32"/>
          <w:lang w:eastAsia="zh-CN"/>
        </w:rPr>
        <w:t>安庆市大观区纪委</w:t>
      </w:r>
      <w:r>
        <w:rPr>
          <w:rFonts w:hint="eastAsia" w:ascii="仿宋_GB2312" w:hAnsi="仿宋" w:eastAsia="仿宋_GB2312" w:cs="仿宋"/>
          <w:bCs/>
          <w:sz w:val="32"/>
          <w:szCs w:val="32"/>
        </w:rPr>
        <w:t>2021年支出总表</w:t>
      </w:r>
    </w:p>
    <w:p>
      <w:pPr>
        <w:pStyle w:val="3"/>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4.</w:t>
      </w:r>
      <w:r>
        <w:rPr>
          <w:rFonts w:hint="eastAsia" w:ascii="仿宋_GB2312" w:hAnsi="仿宋" w:eastAsia="仿宋_GB2312" w:cs="仿宋"/>
          <w:bCs/>
          <w:sz w:val="32"/>
          <w:szCs w:val="32"/>
          <w:lang w:eastAsia="zh-CN"/>
        </w:rPr>
        <w:t>安庆市大观区纪委</w:t>
      </w:r>
      <w:r>
        <w:rPr>
          <w:rFonts w:hint="eastAsia" w:ascii="仿宋_GB2312" w:hAnsi="仿宋" w:eastAsia="仿宋_GB2312" w:cs="仿宋"/>
          <w:bCs/>
          <w:sz w:val="32"/>
          <w:szCs w:val="32"/>
        </w:rPr>
        <w:t>2021年财政拨款收支总表</w:t>
      </w:r>
    </w:p>
    <w:p>
      <w:pPr>
        <w:pStyle w:val="3"/>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5.</w:t>
      </w:r>
      <w:r>
        <w:rPr>
          <w:rFonts w:hint="eastAsia" w:ascii="仿宋_GB2312" w:hAnsi="仿宋" w:eastAsia="仿宋_GB2312" w:cs="仿宋"/>
          <w:bCs/>
          <w:sz w:val="32"/>
          <w:szCs w:val="32"/>
          <w:lang w:eastAsia="zh-CN"/>
        </w:rPr>
        <w:t>安庆市大观区纪委</w:t>
      </w:r>
      <w:r>
        <w:rPr>
          <w:rFonts w:hint="eastAsia" w:ascii="仿宋_GB2312" w:hAnsi="仿宋" w:eastAsia="仿宋_GB2312" w:cs="仿宋"/>
          <w:bCs/>
          <w:sz w:val="32"/>
          <w:szCs w:val="32"/>
        </w:rPr>
        <w:t>2021年一般公共预算支出表</w:t>
      </w:r>
    </w:p>
    <w:p>
      <w:pPr>
        <w:pStyle w:val="3"/>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6.</w:t>
      </w:r>
      <w:r>
        <w:rPr>
          <w:rFonts w:hint="eastAsia" w:ascii="仿宋_GB2312" w:hAnsi="仿宋" w:eastAsia="仿宋_GB2312" w:cs="仿宋"/>
          <w:bCs/>
          <w:sz w:val="32"/>
          <w:szCs w:val="32"/>
          <w:lang w:eastAsia="zh-CN"/>
        </w:rPr>
        <w:t>安庆市大观区纪委</w:t>
      </w:r>
      <w:r>
        <w:rPr>
          <w:rFonts w:hint="eastAsia" w:ascii="仿宋_GB2312" w:hAnsi="仿宋" w:eastAsia="仿宋_GB2312" w:cs="仿宋"/>
          <w:bCs/>
          <w:sz w:val="32"/>
          <w:szCs w:val="32"/>
        </w:rPr>
        <w:t>2021年一般公共预算基本支出表</w:t>
      </w:r>
    </w:p>
    <w:p>
      <w:pPr>
        <w:pStyle w:val="3"/>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7.</w:t>
      </w:r>
      <w:r>
        <w:rPr>
          <w:rFonts w:hint="eastAsia" w:ascii="仿宋_GB2312" w:hAnsi="仿宋" w:eastAsia="仿宋_GB2312" w:cs="仿宋"/>
          <w:bCs/>
          <w:sz w:val="32"/>
          <w:szCs w:val="32"/>
          <w:lang w:eastAsia="zh-CN"/>
        </w:rPr>
        <w:t>安庆市大观区纪委</w:t>
      </w:r>
      <w:r>
        <w:rPr>
          <w:rFonts w:hint="eastAsia" w:ascii="仿宋_GB2312" w:hAnsi="仿宋" w:eastAsia="仿宋_GB2312" w:cs="仿宋"/>
          <w:bCs/>
          <w:sz w:val="32"/>
          <w:szCs w:val="32"/>
        </w:rPr>
        <w:t>2021年政府性基金预算支出表</w:t>
      </w:r>
    </w:p>
    <w:p>
      <w:pPr>
        <w:pStyle w:val="3"/>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8.</w:t>
      </w:r>
      <w:r>
        <w:rPr>
          <w:rFonts w:hint="eastAsia" w:ascii="仿宋_GB2312" w:hAnsi="仿宋" w:eastAsia="仿宋_GB2312" w:cs="仿宋"/>
          <w:bCs/>
          <w:sz w:val="32"/>
          <w:szCs w:val="32"/>
          <w:lang w:eastAsia="zh-CN"/>
        </w:rPr>
        <w:t>安庆市大观区纪委</w:t>
      </w:r>
      <w:r>
        <w:rPr>
          <w:rFonts w:hint="eastAsia" w:ascii="仿宋_GB2312" w:hAnsi="仿宋" w:eastAsia="仿宋_GB2312" w:cs="仿宋"/>
          <w:bCs/>
          <w:sz w:val="32"/>
          <w:szCs w:val="32"/>
        </w:rPr>
        <w:t>2021年国有资本经营预算支出表</w:t>
      </w:r>
    </w:p>
    <w:p>
      <w:pPr>
        <w:pStyle w:val="3"/>
        <w:adjustRightInd w:val="0"/>
        <w:snapToGrid w:val="0"/>
        <w:spacing w:before="0" w:beforeAutospacing="0" w:after="0" w:afterAutospacing="0" w:line="500" w:lineRule="exact"/>
        <w:ind w:firstLine="640" w:firstLineChars="200"/>
        <w:rPr>
          <w:rFonts w:hint="eastAsia" w:ascii="仿宋_GB2312" w:hAnsi="仿宋" w:eastAsia="仿宋_GB2312" w:cs="仿宋"/>
          <w:bCs/>
          <w:sz w:val="32"/>
          <w:szCs w:val="32"/>
          <w:lang w:eastAsia="zh-CN"/>
        </w:rPr>
      </w:pPr>
      <w:r>
        <w:rPr>
          <w:rFonts w:hint="eastAsia" w:ascii="仿宋_GB2312" w:hAnsi="仿宋" w:eastAsia="仿宋_GB2312" w:cs="仿宋"/>
          <w:bCs/>
          <w:sz w:val="32"/>
          <w:szCs w:val="32"/>
          <w:lang w:eastAsia="zh-CN"/>
        </w:rPr>
        <w:t>9.安庆市大观区纪委2021年项目支出表</w:t>
      </w:r>
    </w:p>
    <w:p>
      <w:pPr>
        <w:pStyle w:val="3"/>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10.</w:t>
      </w:r>
      <w:r>
        <w:rPr>
          <w:rFonts w:hint="eastAsia" w:ascii="仿宋_GB2312" w:hAnsi="仿宋" w:eastAsia="仿宋_GB2312" w:cs="仿宋"/>
          <w:bCs/>
          <w:sz w:val="32"/>
          <w:szCs w:val="32"/>
          <w:lang w:eastAsia="zh-CN"/>
        </w:rPr>
        <w:t>安庆市大观区纪委</w:t>
      </w:r>
      <w:r>
        <w:rPr>
          <w:rFonts w:hint="eastAsia" w:ascii="仿宋_GB2312" w:hAnsi="仿宋" w:eastAsia="仿宋_GB2312" w:cs="仿宋"/>
          <w:bCs/>
          <w:sz w:val="32"/>
          <w:szCs w:val="32"/>
        </w:rPr>
        <w:t>2021年政府采购支出表</w:t>
      </w:r>
    </w:p>
    <w:p>
      <w:pPr>
        <w:pStyle w:val="3"/>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11.</w:t>
      </w:r>
      <w:r>
        <w:rPr>
          <w:rFonts w:hint="eastAsia" w:ascii="仿宋_GB2312" w:hAnsi="仿宋" w:eastAsia="仿宋_GB2312" w:cs="仿宋"/>
          <w:bCs/>
          <w:sz w:val="32"/>
          <w:szCs w:val="32"/>
          <w:lang w:eastAsia="zh-CN"/>
        </w:rPr>
        <w:t>安庆市大观区纪委</w:t>
      </w:r>
      <w:r>
        <w:rPr>
          <w:rFonts w:hint="eastAsia" w:ascii="仿宋_GB2312" w:hAnsi="仿宋" w:eastAsia="仿宋_GB2312" w:cs="仿宋"/>
          <w:bCs/>
          <w:sz w:val="32"/>
          <w:szCs w:val="32"/>
        </w:rPr>
        <w:t>2021年政府购买服务支出表</w:t>
      </w:r>
    </w:p>
    <w:p>
      <w:pPr>
        <w:pStyle w:val="3"/>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第三部分 2021年</w:t>
      </w:r>
      <w:r>
        <w:rPr>
          <w:rFonts w:hint="eastAsia" w:ascii="仿宋_GB2312" w:hAnsi="仿宋" w:eastAsia="仿宋_GB2312" w:cs="仿宋"/>
          <w:b/>
          <w:sz w:val="32"/>
          <w:szCs w:val="32"/>
          <w:lang w:eastAsia="zh-CN"/>
        </w:rPr>
        <w:t>部门</w:t>
      </w:r>
      <w:r>
        <w:rPr>
          <w:rFonts w:hint="eastAsia" w:ascii="仿宋_GB2312" w:hAnsi="仿宋" w:eastAsia="仿宋_GB2312" w:cs="仿宋"/>
          <w:b/>
          <w:sz w:val="32"/>
          <w:szCs w:val="32"/>
        </w:rPr>
        <w:t>预算情况说明</w:t>
      </w:r>
    </w:p>
    <w:p>
      <w:pPr>
        <w:pStyle w:val="3"/>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1.关于2021年收支总表的说明</w:t>
      </w:r>
    </w:p>
    <w:p>
      <w:pPr>
        <w:pStyle w:val="3"/>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2.关于2021年收入总表的说明</w:t>
      </w:r>
    </w:p>
    <w:p>
      <w:pPr>
        <w:adjustRightInd w:val="0"/>
        <w:snapToGrid w:val="0"/>
        <w:spacing w:line="60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3.关于2021年支出总表的说明</w:t>
      </w:r>
    </w:p>
    <w:p>
      <w:pPr>
        <w:pStyle w:val="3"/>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4.关于2021年财政拨款收支总表的说明</w:t>
      </w:r>
    </w:p>
    <w:p>
      <w:pPr>
        <w:pStyle w:val="3"/>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5.关于2021年一般公共预算支出表的说明</w:t>
      </w:r>
    </w:p>
    <w:p>
      <w:pPr>
        <w:pStyle w:val="3"/>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6.关于2021年一般公共预算基本支出表的说明</w:t>
      </w:r>
    </w:p>
    <w:p>
      <w:pPr>
        <w:pStyle w:val="3"/>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7.关于2021年政府性基金预算支出表的说明</w:t>
      </w:r>
    </w:p>
    <w:p>
      <w:pPr>
        <w:pStyle w:val="3"/>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8.关于2021年国有资本经营预算支出表的说明</w:t>
      </w:r>
    </w:p>
    <w:p>
      <w:pPr>
        <w:pStyle w:val="3"/>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9.关于2021年项目支出表的说明</w:t>
      </w:r>
    </w:p>
    <w:p>
      <w:pPr>
        <w:pStyle w:val="3"/>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10.关于2021年政府采购支出表的说明</w:t>
      </w:r>
    </w:p>
    <w:p>
      <w:pPr>
        <w:pStyle w:val="3"/>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11.关于2021年政府购买服务支出表的说明</w:t>
      </w:r>
    </w:p>
    <w:p>
      <w:pPr>
        <w:pStyle w:val="3"/>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12.其他重要事项情况说明</w:t>
      </w:r>
    </w:p>
    <w:p>
      <w:pPr>
        <w:pStyle w:val="3"/>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第四部分 名词解释</w:t>
      </w:r>
    </w:p>
    <w:p>
      <w:pPr>
        <w:pStyle w:val="3"/>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3"/>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3"/>
        <w:adjustRightInd w:val="0"/>
        <w:snapToGrid w:val="0"/>
        <w:spacing w:before="0" w:beforeAutospacing="0" w:after="0" w:afterAutospacing="0" w:line="500" w:lineRule="exact"/>
        <w:rPr>
          <w:rFonts w:ascii="仿宋_GB2312" w:hAnsi="仿宋" w:eastAsia="仿宋_GB2312" w:cs="仿宋"/>
          <w:b/>
          <w:sz w:val="32"/>
          <w:szCs w:val="32"/>
        </w:rPr>
      </w:pPr>
    </w:p>
    <w:p>
      <w:pPr>
        <w:pStyle w:val="3"/>
        <w:adjustRightInd w:val="0"/>
        <w:snapToGrid w:val="0"/>
        <w:spacing w:before="0" w:beforeAutospacing="0" w:after="0" w:afterAutospacing="0" w:line="360" w:lineRule="auto"/>
        <w:jc w:val="center"/>
        <w:rPr>
          <w:rFonts w:ascii="黑体" w:hAnsi="黑体" w:eastAsia="黑体"/>
          <w:bCs/>
          <w:sz w:val="36"/>
          <w:szCs w:val="36"/>
        </w:rPr>
      </w:pPr>
      <w:r>
        <w:rPr>
          <w:rFonts w:hint="eastAsia" w:ascii="黑体" w:hAnsi="黑体" w:eastAsia="黑体"/>
          <w:bCs/>
          <w:sz w:val="36"/>
          <w:szCs w:val="36"/>
        </w:rPr>
        <w:t xml:space="preserve">第一部分 </w:t>
      </w:r>
      <w:r>
        <w:rPr>
          <w:rFonts w:hint="eastAsia" w:ascii="黑体" w:hAnsi="黑体" w:eastAsia="黑体"/>
          <w:bCs/>
          <w:sz w:val="36"/>
          <w:szCs w:val="36"/>
          <w:lang w:eastAsia="zh-CN"/>
        </w:rPr>
        <w:t>部门</w:t>
      </w:r>
      <w:r>
        <w:rPr>
          <w:rFonts w:hint="eastAsia" w:ascii="黑体" w:hAnsi="黑体" w:eastAsia="黑体"/>
          <w:bCs/>
          <w:sz w:val="36"/>
          <w:szCs w:val="36"/>
        </w:rPr>
        <w:t>概况</w:t>
      </w:r>
    </w:p>
    <w:p>
      <w:pPr>
        <w:pStyle w:val="3"/>
        <w:adjustRightInd w:val="0"/>
        <w:snapToGrid w:val="0"/>
        <w:spacing w:before="0" w:beforeAutospacing="0" w:after="0" w:afterAutospacing="0" w:line="360" w:lineRule="auto"/>
        <w:ind w:firstLine="627" w:firstLineChars="196"/>
        <w:jc w:val="both"/>
      </w:pPr>
      <w:r>
        <w:rPr>
          <w:rFonts w:hint="eastAsia" w:ascii="黑体" w:hAnsi="黑体" w:eastAsia="黑体"/>
          <w:bCs/>
          <w:sz w:val="32"/>
          <w:szCs w:val="32"/>
        </w:rPr>
        <w:t>一、主要职责</w:t>
      </w:r>
    </w:p>
    <w:p>
      <w:pPr>
        <w:pStyle w:val="3"/>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rPr>
        <w:t>1.主管党的纪律检查工作。负责贯彻落实党中央、省、市以及区委关于加强党风廉政建设的决定，维护党的章程和其他党内法规，检查党的路线、方针、政策和决议的执行情况，协助区委加强党风建设和组织协调反腐败工作，负责监督党风廉政建设责任制暨惩治和预防腐败体系的落实。2.负责检查并处理区直各部门、各单位党的组织和区管领导干部违法党的章程及其他党内法规的案件，决定或取消对这些案件中党员的处分；受理党员的控告和申诉，必要时直接查处下级党的纪律检查机关管辖范围内的比较重要或复杂的案件；负责领导下级纪委查办腐败案件。3.主管全区行政监察工作，负责对区政府各部门及其公务员实施监察；负责对区政府及区政府各部门任命的其他人员实施监察。4.负责检查行政机关在遵守和执行法律、法规和人民政府的决定、命令中的问题；调查处理行政机关及其公务员和行政机关任命的其他人员违反行政纪律的行为；受理对行政监察对象违法行政纪律行为的控告、检举，受理行政监察对象不服政纪处分的案诉；变更或撤销下级监察机关不适当的决定和规定。—2—5.负责政治纪律的执行和作风建设规定、廉洁自律规定的落实，开展有关党风政风监督专项检查，负责查处违反作风建设规定和损害群众利益问题。6.负责做出关于维护党纪、政纪的决定，制定党风党纪和廉政教育规划，配合有关部门做好党的纪律检查工作和行政监察工作的方针、政策和法律法规的宣传工作，对党员及国家工作人员进行遵纪守法、为政清廉的教育；组织和指导全区纪检监察干部的培训工作。7．负责全区党的纪律检查工作和行政监察工作的政策研究及有关问题的调查研究，拟订全区党风廉政建设的有关政策规定。8.负责会同组织部门对下级纪委书记、副书记的提名和考察，考察、审核基层纪委领导干部人选；负责区委组织部对区纪委监委派驻纪检组组长（纪工委书记）、副科级纪检监察员人选提名、考察，并提出调整、交流和任免意见，报区委研究决定；负责对区纪委监委派驻纪检组副组长（纪工委副书记）、纪检监察室主任人选的提名、考察、任免。9．承办市纪委监委和区委、区政府交办的其他任务。</w:t>
      </w:r>
    </w:p>
    <w:p>
      <w:pPr>
        <w:pStyle w:val="3"/>
        <w:adjustRightInd w:val="0"/>
        <w:snapToGrid w:val="0"/>
        <w:spacing w:before="0" w:beforeAutospacing="0" w:after="0" w:afterAutospacing="0" w:line="360" w:lineRule="auto"/>
        <w:ind w:firstLine="627" w:firstLineChars="196"/>
        <w:jc w:val="both"/>
      </w:pPr>
      <w:r>
        <w:rPr>
          <w:rFonts w:hint="eastAsia" w:ascii="黑体" w:hAnsi="黑体" w:eastAsia="黑体"/>
          <w:bCs/>
          <w:sz w:val="32"/>
          <w:szCs w:val="32"/>
        </w:rPr>
        <w:t>二、</w:t>
      </w:r>
      <w:r>
        <w:rPr>
          <w:rFonts w:hint="eastAsia" w:ascii="黑体" w:hAnsi="黑体" w:eastAsia="黑体"/>
          <w:bCs/>
          <w:sz w:val="32"/>
          <w:szCs w:val="32"/>
          <w:lang w:eastAsia="zh-CN"/>
        </w:rPr>
        <w:t>部门</w:t>
      </w:r>
      <w:r>
        <w:rPr>
          <w:rFonts w:hint="eastAsia" w:ascii="黑体" w:hAnsi="黑体" w:eastAsia="黑体"/>
          <w:bCs/>
          <w:sz w:val="32"/>
          <w:szCs w:val="32"/>
        </w:rPr>
        <w:t>预算构成</w:t>
      </w:r>
    </w:p>
    <w:p>
      <w:pPr>
        <w:pStyle w:val="3"/>
        <w:adjustRightInd w:val="0"/>
        <w:snapToGrid w:val="0"/>
        <w:spacing w:before="0" w:beforeAutospacing="0" w:after="0" w:afterAutospacing="0" w:line="600" w:lineRule="exact"/>
        <w:ind w:firstLine="480" w:firstLineChars="150"/>
        <w:outlineLvl w:val="0"/>
        <w:rPr>
          <w:rFonts w:ascii="楷体_GB2312" w:hAnsi="仿宋" w:eastAsia="楷体_GB2312" w:cs="Times New Roman"/>
          <w:color w:val="FF0000"/>
          <w:kern w:val="2"/>
          <w:sz w:val="32"/>
          <w:szCs w:val="32"/>
        </w:rPr>
      </w:pPr>
      <w:r>
        <w:rPr>
          <w:rFonts w:hint="eastAsia" w:ascii="仿宋_GB2312" w:hAnsi="仿宋" w:eastAsia="仿宋_GB2312"/>
          <w:sz w:val="32"/>
          <w:szCs w:val="32"/>
        </w:rPr>
        <w:t>从预算单位构成看，</w:t>
      </w:r>
      <w:r>
        <w:rPr>
          <w:rFonts w:hint="eastAsia" w:ascii="仿宋_GB2312" w:hAnsi="仿宋" w:eastAsia="仿宋_GB2312" w:cs="仿宋"/>
          <w:bCs/>
          <w:sz w:val="32"/>
          <w:szCs w:val="32"/>
          <w:lang w:eastAsia="zh-CN"/>
        </w:rPr>
        <w:t>大观区纪委</w:t>
      </w:r>
      <w:r>
        <w:rPr>
          <w:rFonts w:hint="eastAsia" w:ascii="仿宋_GB2312" w:hAnsi="仿宋" w:eastAsia="仿宋_GB2312"/>
          <w:sz w:val="32"/>
          <w:szCs w:val="32"/>
        </w:rPr>
        <w:t>2021年度部门预算仅包括</w:t>
      </w:r>
      <w:r>
        <w:rPr>
          <w:rFonts w:hint="eastAsia" w:ascii="仿宋_GB2312" w:hAnsi="仿宋" w:eastAsia="仿宋_GB2312"/>
          <w:sz w:val="32"/>
          <w:szCs w:val="32"/>
          <w:lang w:eastAsia="zh-CN"/>
        </w:rPr>
        <w:t>区纪委</w:t>
      </w:r>
      <w:r>
        <w:rPr>
          <w:rFonts w:hint="eastAsia" w:ascii="仿宋_GB2312" w:hAnsi="仿宋" w:eastAsia="仿宋_GB2312"/>
          <w:sz w:val="32"/>
          <w:szCs w:val="32"/>
        </w:rPr>
        <w:t>本级预算，无其他下属单位预算。</w:t>
      </w:r>
    </w:p>
    <w:p>
      <w:pPr>
        <w:pStyle w:val="3"/>
        <w:adjustRightInd w:val="0"/>
        <w:snapToGrid w:val="0"/>
        <w:spacing w:before="0" w:beforeAutospacing="0" w:after="0" w:afterAutospacing="0" w:line="360" w:lineRule="auto"/>
        <w:rPr>
          <w:rFonts w:ascii="仿宋_GB2312" w:hAnsi="仿宋" w:eastAsia="仿宋_GB2312" w:cs="仿宋"/>
          <w:bCs/>
          <w:sz w:val="32"/>
          <w:szCs w:val="32"/>
          <w:u w:val="single"/>
        </w:rPr>
      </w:pPr>
    </w:p>
    <w:p>
      <w:pPr>
        <w:pStyle w:val="3"/>
        <w:adjustRightInd w:val="0"/>
        <w:snapToGrid w:val="0"/>
        <w:spacing w:before="0" w:beforeAutospacing="0" w:after="0" w:afterAutospacing="0" w:line="360" w:lineRule="auto"/>
        <w:ind w:firstLine="627" w:firstLineChars="196"/>
        <w:rPr>
          <w:rFonts w:ascii="黑体" w:hAnsi="黑体" w:eastAsia="黑体"/>
          <w:bCs/>
          <w:sz w:val="32"/>
          <w:szCs w:val="32"/>
        </w:rPr>
      </w:pPr>
      <w:r>
        <w:rPr>
          <w:rFonts w:hint="eastAsia" w:ascii="黑体" w:hAnsi="黑体" w:eastAsia="黑体"/>
          <w:bCs/>
          <w:sz w:val="32"/>
          <w:szCs w:val="32"/>
        </w:rPr>
        <w:t>三、2021年度主要工作任务</w:t>
      </w:r>
    </w:p>
    <w:p>
      <w:pPr>
        <w:pStyle w:val="3"/>
        <w:numPr>
          <w:ilvl w:val="0"/>
          <w:numId w:val="1"/>
        </w:numPr>
        <w:adjustRightInd w:val="0"/>
        <w:snapToGrid w:val="0"/>
        <w:spacing w:before="0" w:beforeAutospacing="0" w:after="0" w:afterAutospacing="0" w:line="360" w:lineRule="auto"/>
        <w:rPr>
          <w:rFonts w:hint="eastAsia" w:ascii="仿宋_GB2312" w:hAnsi="黑体" w:eastAsia="仿宋_GB2312"/>
          <w:bCs/>
          <w:sz w:val="32"/>
          <w:szCs w:val="32"/>
        </w:rPr>
      </w:pPr>
      <w:r>
        <w:rPr>
          <w:rFonts w:hint="eastAsia" w:ascii="仿宋_GB2312" w:hAnsi="黑体" w:eastAsia="仿宋_GB2312"/>
          <w:bCs/>
          <w:sz w:val="32"/>
          <w:szCs w:val="32"/>
        </w:rPr>
        <w:t>严明党的纪律，保证党的路线方针政策贯彻落实</w:t>
      </w:r>
    </w:p>
    <w:p>
      <w:pPr>
        <w:pStyle w:val="3"/>
        <w:numPr>
          <w:ilvl w:val="0"/>
          <w:numId w:val="1"/>
        </w:numPr>
        <w:adjustRightInd w:val="0"/>
        <w:snapToGrid w:val="0"/>
        <w:spacing w:before="0" w:beforeAutospacing="0" w:after="0" w:afterAutospacing="0" w:line="360" w:lineRule="auto"/>
        <w:ind w:left="0" w:leftChars="0" w:firstLine="0" w:firstLineChars="0"/>
        <w:rPr>
          <w:rFonts w:hint="eastAsia" w:ascii="仿宋_GB2312" w:hAnsi="黑体" w:eastAsia="仿宋_GB2312"/>
          <w:bCs/>
          <w:sz w:val="32"/>
          <w:szCs w:val="32"/>
        </w:rPr>
      </w:pPr>
      <w:r>
        <w:rPr>
          <w:rFonts w:hint="eastAsia" w:ascii="仿宋_GB2312" w:hAnsi="黑体" w:eastAsia="仿宋_GB2312"/>
          <w:bCs/>
          <w:sz w:val="32"/>
          <w:szCs w:val="32"/>
        </w:rPr>
        <w:t>加强督察检查，确保政令畅通</w:t>
      </w:r>
    </w:p>
    <w:p>
      <w:pPr>
        <w:pStyle w:val="3"/>
        <w:numPr>
          <w:ilvl w:val="0"/>
          <w:numId w:val="1"/>
        </w:numPr>
        <w:adjustRightInd w:val="0"/>
        <w:snapToGrid w:val="0"/>
        <w:spacing w:before="0" w:beforeAutospacing="0" w:after="0" w:afterAutospacing="0" w:line="360" w:lineRule="auto"/>
        <w:ind w:left="0" w:leftChars="0" w:firstLine="0" w:firstLineChars="0"/>
        <w:rPr>
          <w:rFonts w:hint="eastAsia" w:ascii="仿宋_GB2312" w:hAnsi="黑体" w:eastAsia="仿宋_GB2312"/>
          <w:bCs/>
          <w:sz w:val="32"/>
          <w:szCs w:val="32"/>
        </w:rPr>
      </w:pPr>
      <w:r>
        <w:rPr>
          <w:rFonts w:hint="eastAsia" w:ascii="仿宋_GB2312" w:hAnsi="黑体" w:eastAsia="仿宋_GB2312"/>
          <w:bCs/>
          <w:sz w:val="32"/>
          <w:szCs w:val="32"/>
        </w:rPr>
        <w:t>夯实“两个责任”，强化对权力行使的制约监督</w:t>
      </w:r>
    </w:p>
    <w:p>
      <w:pPr>
        <w:pStyle w:val="3"/>
        <w:numPr>
          <w:ilvl w:val="0"/>
          <w:numId w:val="1"/>
        </w:numPr>
        <w:adjustRightInd w:val="0"/>
        <w:snapToGrid w:val="0"/>
        <w:spacing w:before="0" w:beforeAutospacing="0" w:after="0" w:afterAutospacing="0" w:line="360" w:lineRule="auto"/>
        <w:ind w:left="0" w:leftChars="0" w:firstLine="0" w:firstLineChars="0"/>
        <w:rPr>
          <w:rFonts w:hint="eastAsia" w:ascii="仿宋_GB2312" w:hAnsi="黑体" w:eastAsia="仿宋_GB2312"/>
          <w:bCs/>
          <w:sz w:val="32"/>
          <w:szCs w:val="32"/>
        </w:rPr>
      </w:pPr>
      <w:r>
        <w:rPr>
          <w:rFonts w:hint="eastAsia" w:ascii="仿宋_GB2312" w:hAnsi="黑体" w:eastAsia="仿宋_GB2312"/>
          <w:bCs/>
          <w:sz w:val="32"/>
          <w:szCs w:val="32"/>
        </w:rPr>
        <w:t>深入纠正“四风”，让中央八项规定精神落地生根</w:t>
      </w:r>
    </w:p>
    <w:p>
      <w:pPr>
        <w:pStyle w:val="3"/>
        <w:numPr>
          <w:ilvl w:val="0"/>
          <w:numId w:val="1"/>
        </w:numPr>
        <w:adjustRightInd w:val="0"/>
        <w:snapToGrid w:val="0"/>
        <w:spacing w:before="0" w:beforeAutospacing="0" w:after="0" w:afterAutospacing="0" w:line="360" w:lineRule="auto"/>
        <w:ind w:left="0" w:leftChars="0" w:firstLine="0" w:firstLineChars="0"/>
        <w:rPr>
          <w:rFonts w:hint="eastAsia" w:ascii="仿宋_GB2312" w:hAnsi="黑体" w:eastAsia="仿宋_GB2312"/>
          <w:bCs/>
          <w:sz w:val="32"/>
          <w:szCs w:val="32"/>
        </w:rPr>
      </w:pPr>
      <w:r>
        <w:rPr>
          <w:rFonts w:hint="eastAsia" w:ascii="仿宋_GB2312" w:hAnsi="黑体" w:eastAsia="仿宋_GB2312"/>
          <w:bCs/>
          <w:sz w:val="32"/>
          <w:szCs w:val="32"/>
        </w:rPr>
        <w:t>强化纪律审查，坚决遏制腐败蔓延势头</w:t>
      </w:r>
    </w:p>
    <w:p>
      <w:pPr>
        <w:pStyle w:val="3"/>
        <w:numPr>
          <w:ilvl w:val="0"/>
          <w:numId w:val="1"/>
        </w:numPr>
        <w:adjustRightInd w:val="0"/>
        <w:snapToGrid w:val="0"/>
        <w:spacing w:before="0" w:beforeAutospacing="0" w:after="0" w:afterAutospacing="0" w:line="360" w:lineRule="auto"/>
        <w:ind w:left="0" w:leftChars="0" w:firstLine="0" w:firstLineChars="0"/>
        <w:rPr>
          <w:rFonts w:hint="eastAsia" w:ascii="仿宋_GB2312" w:hAnsi="黑体" w:eastAsia="仿宋_GB2312"/>
          <w:bCs/>
          <w:sz w:val="32"/>
          <w:szCs w:val="32"/>
        </w:rPr>
      </w:pPr>
      <w:r>
        <w:rPr>
          <w:rFonts w:hint="eastAsia" w:ascii="仿宋_GB2312" w:hAnsi="黑体" w:eastAsia="仿宋_GB2312"/>
          <w:bCs/>
          <w:sz w:val="32"/>
          <w:szCs w:val="32"/>
        </w:rPr>
        <w:t>维护群众利益，着力解决基层不正之风和腐败问题</w:t>
      </w:r>
    </w:p>
    <w:p>
      <w:pPr>
        <w:pStyle w:val="3"/>
        <w:numPr>
          <w:ilvl w:val="0"/>
          <w:numId w:val="1"/>
        </w:numPr>
        <w:adjustRightInd w:val="0"/>
        <w:snapToGrid w:val="0"/>
        <w:spacing w:before="0" w:beforeAutospacing="0" w:after="0" w:afterAutospacing="0" w:line="360" w:lineRule="auto"/>
        <w:ind w:left="0" w:leftChars="0" w:firstLine="0" w:firstLineChars="0"/>
        <w:rPr>
          <w:rFonts w:hint="eastAsia" w:ascii="仿宋_GB2312" w:hAnsi="黑体" w:eastAsia="仿宋_GB2312"/>
          <w:bCs/>
          <w:sz w:val="32"/>
          <w:szCs w:val="32"/>
        </w:rPr>
      </w:pPr>
      <w:r>
        <w:rPr>
          <w:rFonts w:hint="eastAsia" w:ascii="仿宋_GB2312" w:hAnsi="黑体" w:eastAsia="仿宋_GB2312"/>
          <w:bCs/>
          <w:sz w:val="32"/>
          <w:szCs w:val="32"/>
        </w:rPr>
        <w:t>加强自身建设，努力提升纪律检查工作水平</w:t>
      </w:r>
    </w:p>
    <w:p>
      <w:pPr>
        <w:pStyle w:val="3"/>
        <w:numPr>
          <w:numId w:val="0"/>
        </w:numPr>
        <w:adjustRightInd w:val="0"/>
        <w:snapToGrid w:val="0"/>
        <w:spacing w:before="0" w:beforeAutospacing="0" w:after="0" w:afterAutospacing="0" w:line="360" w:lineRule="auto"/>
        <w:ind w:leftChars="0"/>
        <w:rPr>
          <w:rFonts w:ascii="黑体" w:hAnsi="黑体" w:eastAsia="黑体"/>
          <w:bCs/>
          <w:sz w:val="36"/>
          <w:szCs w:val="36"/>
        </w:rPr>
      </w:pPr>
      <w:r>
        <w:rPr>
          <w:rFonts w:hint="eastAsia" w:ascii="仿宋_GB2312" w:hAnsi="黑体" w:eastAsia="仿宋_GB2312"/>
          <w:bCs/>
          <w:sz w:val="32"/>
          <w:szCs w:val="32"/>
        </w:rPr>
        <w:t>8.落实巡视巡察整改工作</w:t>
      </w:r>
    </w:p>
    <w:p>
      <w:pPr>
        <w:pStyle w:val="3"/>
        <w:adjustRightInd w:val="0"/>
        <w:snapToGrid w:val="0"/>
        <w:spacing w:before="0" w:beforeAutospacing="0" w:after="0" w:afterAutospacing="0" w:line="360" w:lineRule="auto"/>
        <w:rPr>
          <w:rFonts w:ascii="黑体" w:hAnsi="黑体" w:eastAsia="黑体"/>
          <w:bCs/>
          <w:sz w:val="36"/>
          <w:szCs w:val="36"/>
        </w:rPr>
      </w:pPr>
    </w:p>
    <w:p>
      <w:pPr>
        <w:pStyle w:val="3"/>
        <w:adjustRightInd w:val="0"/>
        <w:snapToGrid w:val="0"/>
        <w:spacing w:before="0" w:beforeAutospacing="0" w:after="0" w:afterAutospacing="0" w:line="360" w:lineRule="auto"/>
        <w:rPr>
          <w:rFonts w:ascii="黑体" w:hAnsi="黑体" w:eastAsia="黑体"/>
          <w:bCs/>
          <w:sz w:val="36"/>
          <w:szCs w:val="36"/>
        </w:rPr>
      </w:pPr>
    </w:p>
    <w:p>
      <w:pPr>
        <w:pStyle w:val="3"/>
        <w:adjustRightInd w:val="0"/>
        <w:snapToGrid w:val="0"/>
        <w:spacing w:before="0" w:beforeAutospacing="0" w:after="0" w:afterAutospacing="0" w:line="360" w:lineRule="auto"/>
        <w:rPr>
          <w:rFonts w:ascii="黑体" w:hAnsi="黑体" w:eastAsia="黑体"/>
          <w:bCs/>
          <w:sz w:val="36"/>
          <w:szCs w:val="36"/>
        </w:rPr>
      </w:pPr>
    </w:p>
    <w:p>
      <w:pPr>
        <w:pStyle w:val="3"/>
        <w:adjustRightInd w:val="0"/>
        <w:snapToGrid w:val="0"/>
        <w:spacing w:before="0" w:beforeAutospacing="0" w:after="0" w:afterAutospacing="0" w:line="360" w:lineRule="auto"/>
        <w:rPr>
          <w:rFonts w:ascii="黑体" w:hAnsi="黑体" w:eastAsia="黑体"/>
          <w:bCs/>
          <w:sz w:val="36"/>
          <w:szCs w:val="36"/>
        </w:rPr>
      </w:pPr>
    </w:p>
    <w:p>
      <w:pPr>
        <w:pStyle w:val="3"/>
        <w:adjustRightInd w:val="0"/>
        <w:snapToGrid w:val="0"/>
        <w:spacing w:before="0" w:beforeAutospacing="0" w:after="0" w:afterAutospacing="0" w:line="360" w:lineRule="auto"/>
        <w:rPr>
          <w:rFonts w:ascii="黑体" w:hAnsi="黑体" w:eastAsia="黑体"/>
          <w:bCs/>
          <w:sz w:val="36"/>
          <w:szCs w:val="36"/>
        </w:rPr>
      </w:pPr>
    </w:p>
    <w:p>
      <w:pPr>
        <w:pStyle w:val="3"/>
        <w:adjustRightInd w:val="0"/>
        <w:snapToGrid w:val="0"/>
        <w:spacing w:before="0" w:beforeAutospacing="0" w:after="0" w:afterAutospacing="0" w:line="360" w:lineRule="auto"/>
        <w:rPr>
          <w:rFonts w:ascii="黑体" w:hAnsi="黑体" w:eastAsia="黑体"/>
          <w:bCs/>
          <w:sz w:val="36"/>
          <w:szCs w:val="36"/>
        </w:rPr>
      </w:pPr>
    </w:p>
    <w:p>
      <w:pPr>
        <w:pStyle w:val="3"/>
        <w:adjustRightInd w:val="0"/>
        <w:snapToGrid w:val="0"/>
        <w:spacing w:before="0" w:beforeAutospacing="0" w:after="0" w:afterAutospacing="0" w:line="360" w:lineRule="auto"/>
        <w:rPr>
          <w:rFonts w:ascii="黑体" w:hAnsi="黑体" w:eastAsia="黑体"/>
          <w:bCs/>
          <w:sz w:val="36"/>
          <w:szCs w:val="36"/>
        </w:rPr>
      </w:pPr>
    </w:p>
    <w:p>
      <w:pPr>
        <w:pStyle w:val="3"/>
        <w:adjustRightInd w:val="0"/>
        <w:snapToGrid w:val="0"/>
        <w:spacing w:before="0" w:beforeAutospacing="0" w:after="0" w:afterAutospacing="0" w:line="360" w:lineRule="auto"/>
        <w:rPr>
          <w:rFonts w:ascii="黑体" w:hAnsi="黑体" w:eastAsia="黑体"/>
          <w:bCs/>
          <w:sz w:val="36"/>
          <w:szCs w:val="36"/>
        </w:rPr>
      </w:pPr>
    </w:p>
    <w:p>
      <w:pPr>
        <w:pStyle w:val="3"/>
        <w:adjustRightInd w:val="0"/>
        <w:snapToGrid w:val="0"/>
        <w:spacing w:before="0" w:beforeAutospacing="0" w:after="0" w:afterAutospacing="0" w:line="360" w:lineRule="auto"/>
        <w:rPr>
          <w:rFonts w:ascii="黑体" w:hAnsi="黑体" w:eastAsia="黑体"/>
          <w:bCs/>
          <w:sz w:val="36"/>
          <w:szCs w:val="36"/>
        </w:rPr>
      </w:pPr>
    </w:p>
    <w:p>
      <w:pPr>
        <w:pStyle w:val="3"/>
        <w:adjustRightInd w:val="0"/>
        <w:snapToGrid w:val="0"/>
        <w:spacing w:before="0" w:beforeAutospacing="0" w:after="0" w:afterAutospacing="0" w:line="360" w:lineRule="auto"/>
        <w:rPr>
          <w:rFonts w:ascii="黑体" w:hAnsi="黑体" w:eastAsia="黑体"/>
          <w:bCs/>
          <w:sz w:val="36"/>
          <w:szCs w:val="36"/>
        </w:rPr>
      </w:pPr>
    </w:p>
    <w:p>
      <w:pPr>
        <w:pStyle w:val="3"/>
        <w:adjustRightInd w:val="0"/>
        <w:snapToGrid w:val="0"/>
        <w:spacing w:before="0" w:beforeAutospacing="0" w:after="0" w:afterAutospacing="0" w:line="360" w:lineRule="auto"/>
        <w:rPr>
          <w:rFonts w:ascii="黑体" w:hAnsi="黑体" w:eastAsia="黑体"/>
          <w:bCs/>
          <w:sz w:val="36"/>
          <w:szCs w:val="36"/>
        </w:rPr>
      </w:pPr>
    </w:p>
    <w:p>
      <w:pPr>
        <w:pStyle w:val="3"/>
        <w:adjustRightInd w:val="0"/>
        <w:snapToGrid w:val="0"/>
        <w:spacing w:before="0" w:beforeAutospacing="0" w:after="0" w:afterAutospacing="0" w:line="360" w:lineRule="auto"/>
        <w:rPr>
          <w:rFonts w:ascii="黑体" w:hAnsi="黑体" w:eastAsia="黑体"/>
          <w:bCs/>
          <w:sz w:val="36"/>
          <w:szCs w:val="36"/>
        </w:rPr>
      </w:pPr>
    </w:p>
    <w:p>
      <w:pPr>
        <w:pStyle w:val="3"/>
        <w:adjustRightInd w:val="0"/>
        <w:snapToGrid w:val="0"/>
        <w:spacing w:before="0" w:beforeAutospacing="0" w:after="0" w:afterAutospacing="0" w:line="360" w:lineRule="auto"/>
        <w:rPr>
          <w:rFonts w:ascii="黑体" w:hAnsi="黑体" w:eastAsia="黑体"/>
          <w:bCs/>
          <w:sz w:val="36"/>
          <w:szCs w:val="36"/>
        </w:rPr>
      </w:pPr>
    </w:p>
    <w:p>
      <w:pPr>
        <w:pStyle w:val="3"/>
        <w:adjustRightInd w:val="0"/>
        <w:snapToGrid w:val="0"/>
        <w:spacing w:before="0" w:beforeAutospacing="0" w:after="0" w:afterAutospacing="0" w:line="360" w:lineRule="auto"/>
        <w:rPr>
          <w:rFonts w:ascii="黑体" w:hAnsi="黑体" w:eastAsia="黑体"/>
          <w:bCs/>
          <w:sz w:val="36"/>
          <w:szCs w:val="36"/>
        </w:rPr>
      </w:pPr>
    </w:p>
    <w:p>
      <w:pPr>
        <w:pStyle w:val="3"/>
        <w:adjustRightInd w:val="0"/>
        <w:snapToGrid w:val="0"/>
        <w:spacing w:before="0" w:beforeAutospacing="0" w:after="0" w:afterAutospacing="0" w:line="360" w:lineRule="auto"/>
        <w:rPr>
          <w:rFonts w:ascii="黑体" w:hAnsi="黑体" w:eastAsia="黑体"/>
          <w:bCs/>
          <w:sz w:val="36"/>
          <w:szCs w:val="36"/>
        </w:rPr>
      </w:pPr>
    </w:p>
    <w:p>
      <w:pPr>
        <w:pStyle w:val="3"/>
        <w:adjustRightInd w:val="0"/>
        <w:snapToGrid w:val="0"/>
        <w:spacing w:before="0" w:beforeAutospacing="0" w:after="0" w:afterAutospacing="0" w:line="360" w:lineRule="auto"/>
        <w:rPr>
          <w:rFonts w:ascii="黑体" w:hAnsi="黑体" w:eastAsia="黑体"/>
          <w:bCs/>
          <w:sz w:val="36"/>
          <w:szCs w:val="36"/>
        </w:rPr>
      </w:pPr>
    </w:p>
    <w:p>
      <w:pPr>
        <w:pStyle w:val="3"/>
        <w:adjustRightInd w:val="0"/>
        <w:snapToGrid w:val="0"/>
        <w:spacing w:before="0" w:beforeAutospacing="0" w:after="0" w:afterAutospacing="0" w:line="360" w:lineRule="auto"/>
        <w:jc w:val="center"/>
        <w:rPr>
          <w:rFonts w:ascii="黑体" w:hAnsi="黑体" w:eastAsia="黑体"/>
          <w:bCs/>
          <w:sz w:val="36"/>
          <w:szCs w:val="36"/>
        </w:rPr>
      </w:pPr>
      <w:r>
        <w:rPr>
          <w:rFonts w:hint="eastAsia" w:ascii="黑体" w:hAnsi="黑体" w:eastAsia="黑体"/>
          <w:bCs/>
          <w:sz w:val="36"/>
          <w:szCs w:val="36"/>
        </w:rPr>
        <w:t>第二部分 2021年</w:t>
      </w:r>
      <w:r>
        <w:rPr>
          <w:rFonts w:hint="eastAsia" w:ascii="黑体" w:hAnsi="黑体" w:eastAsia="黑体"/>
          <w:bCs/>
          <w:sz w:val="36"/>
          <w:szCs w:val="36"/>
          <w:lang w:eastAsia="zh-CN"/>
        </w:rPr>
        <w:t>部门</w:t>
      </w:r>
      <w:r>
        <w:rPr>
          <w:rFonts w:hint="eastAsia" w:ascii="黑体" w:hAnsi="黑体" w:eastAsia="黑体"/>
          <w:bCs/>
          <w:sz w:val="36"/>
          <w:szCs w:val="36"/>
        </w:rPr>
        <w:t>预算表</w:t>
      </w:r>
    </w:p>
    <w:p>
      <w:pPr>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cs="宋体"/>
          <w:kern w:val="0"/>
          <w:sz w:val="20"/>
          <w:szCs w:val="20"/>
          <w:lang w:eastAsia="zh-CN"/>
        </w:rPr>
        <w:t>部门</w:t>
      </w:r>
      <w:r>
        <w:rPr>
          <w:rFonts w:hint="eastAsia" w:ascii="宋体" w:hAnsi="宋体" w:cs="宋体"/>
          <w:kern w:val="0"/>
          <w:sz w:val="20"/>
          <w:szCs w:val="20"/>
        </w:rPr>
        <w:t>公开表1</w:t>
      </w:r>
    </w:p>
    <w:p>
      <w:pPr>
        <w:rPr>
          <w:rFonts w:ascii="华文中宋" w:hAnsi="华文中宋" w:eastAsia="华文中宋" w:cs="宋体"/>
          <w:b/>
          <w:bCs/>
          <w:kern w:val="0"/>
          <w:sz w:val="32"/>
          <w:szCs w:val="32"/>
        </w:rPr>
      </w:pPr>
      <w:r>
        <w:rPr>
          <w:rFonts w:hint="eastAsia" w:ascii="华文中宋" w:hAnsi="华文中宋" w:eastAsia="华文中宋" w:cs="宋体"/>
          <w:b/>
          <w:bCs/>
          <w:kern w:val="0"/>
          <w:sz w:val="32"/>
          <w:szCs w:val="32"/>
        </w:rPr>
        <w:t xml:space="preserve">     </w:t>
      </w:r>
      <w:r>
        <w:rPr>
          <w:rFonts w:hint="eastAsia" w:ascii="华文中宋" w:hAnsi="华文中宋" w:eastAsia="华文中宋" w:cs="宋体"/>
          <w:b/>
          <w:bCs/>
          <w:kern w:val="0"/>
          <w:sz w:val="32"/>
          <w:szCs w:val="32"/>
          <w:lang w:eastAsia="zh-CN"/>
        </w:rPr>
        <w:t>安庆市大观区纪委</w:t>
      </w:r>
      <w:r>
        <w:rPr>
          <w:rFonts w:hint="eastAsia" w:ascii="华文中宋" w:hAnsi="华文中宋" w:eastAsia="华文中宋" w:cs="宋体"/>
          <w:b/>
          <w:bCs/>
          <w:kern w:val="0"/>
          <w:sz w:val="32"/>
          <w:szCs w:val="32"/>
        </w:rPr>
        <w:t>2021年收支总表</w:t>
      </w:r>
    </w:p>
    <w:p>
      <w:pPr>
        <w:rPr>
          <w:rFonts w:ascii="宋体" w:hAnsi="宋体" w:cs="宋体"/>
          <w:kern w:val="0"/>
          <w:sz w:val="20"/>
          <w:szCs w:val="20"/>
        </w:rPr>
      </w:pPr>
      <w:r>
        <w:rPr>
          <w:rFonts w:hint="eastAsia" w:ascii="宋体" w:hAnsi="宋体" w:cs="宋体"/>
          <w:kern w:val="0"/>
          <w:sz w:val="20"/>
          <w:szCs w:val="20"/>
        </w:rPr>
        <w:t xml:space="preserve">                                                                          单位：万元</w:t>
      </w:r>
    </w:p>
    <w:tbl>
      <w:tblPr>
        <w:tblStyle w:val="4"/>
        <w:tblW w:w="8460" w:type="dxa"/>
        <w:tblInd w:w="93" w:type="dxa"/>
        <w:tblLayout w:type="fixed"/>
        <w:tblCellMar>
          <w:top w:w="0" w:type="dxa"/>
          <w:left w:w="108" w:type="dxa"/>
          <w:bottom w:w="0" w:type="dxa"/>
          <w:right w:w="108" w:type="dxa"/>
        </w:tblCellMar>
      </w:tblPr>
      <w:tblGrid>
        <w:gridCol w:w="3422"/>
        <w:gridCol w:w="998"/>
        <w:gridCol w:w="3184"/>
        <w:gridCol w:w="856"/>
      </w:tblGrid>
      <w:tr>
        <w:tblPrEx>
          <w:tblCellMar>
            <w:top w:w="0" w:type="dxa"/>
            <w:left w:w="108" w:type="dxa"/>
            <w:bottom w:w="0" w:type="dxa"/>
            <w:right w:w="108" w:type="dxa"/>
          </w:tblCellMar>
        </w:tblPrEx>
        <w:trPr>
          <w:trHeight w:val="240" w:hRule="atLeast"/>
        </w:trPr>
        <w:tc>
          <w:tcPr>
            <w:tcW w:w="44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 xml:space="preserve">          收            入             </w:t>
            </w:r>
          </w:p>
        </w:tc>
        <w:tc>
          <w:tcPr>
            <w:tcW w:w="404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支          出</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收 入 项 目</w:t>
            </w:r>
          </w:p>
        </w:tc>
        <w:tc>
          <w:tcPr>
            <w:tcW w:w="998" w:type="dxa"/>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预算数</w:t>
            </w:r>
          </w:p>
        </w:tc>
        <w:tc>
          <w:tcPr>
            <w:tcW w:w="3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支出功能分类科目</w:t>
            </w:r>
          </w:p>
        </w:tc>
        <w:tc>
          <w:tcPr>
            <w:tcW w:w="856" w:type="dxa"/>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预算数</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一、一般公共预算拨款收入</w:t>
            </w:r>
          </w:p>
        </w:tc>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lang w:val="en-US" w:eastAsia="zh-CN"/>
              </w:rPr>
              <w:t>506.75</w:t>
            </w: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一、一般公共服务支出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lang w:val="en-US" w:eastAsia="zh-CN"/>
              </w:rPr>
              <w:t>430.71</w:t>
            </w: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noWrap/>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xml:space="preserve">        其中：</w:t>
            </w:r>
            <w:r>
              <w:rPr>
                <w:rFonts w:hint="eastAsia" w:ascii="宋体" w:hAnsi="宋体" w:eastAsia="宋体" w:cs="宋体"/>
                <w:kern w:val="0"/>
                <w:sz w:val="20"/>
                <w:szCs w:val="20"/>
                <w:lang w:eastAsia="zh-CN"/>
              </w:rPr>
              <w:t>上级</w:t>
            </w:r>
            <w:r>
              <w:rPr>
                <w:rFonts w:hint="eastAsia" w:ascii="宋体" w:hAnsi="宋体" w:eastAsia="宋体" w:cs="宋体"/>
                <w:kern w:val="0"/>
                <w:sz w:val="20"/>
                <w:szCs w:val="20"/>
              </w:rPr>
              <w:t>转移支付收入</w:t>
            </w:r>
          </w:p>
        </w:tc>
        <w:tc>
          <w:tcPr>
            <w:tcW w:w="998"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二、外交支出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noWrap/>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三、国防支出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二、政府性基金预算拨款收入</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四、公共安全支出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noWrap/>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xml:space="preserve">        其中：</w:t>
            </w:r>
            <w:r>
              <w:rPr>
                <w:rFonts w:hint="eastAsia" w:ascii="宋体" w:hAnsi="宋体" w:eastAsia="宋体" w:cs="宋体"/>
                <w:kern w:val="0"/>
                <w:sz w:val="20"/>
                <w:szCs w:val="20"/>
                <w:lang w:eastAsia="zh-CN"/>
              </w:rPr>
              <w:t>上级</w:t>
            </w:r>
            <w:r>
              <w:rPr>
                <w:rFonts w:hint="eastAsia" w:ascii="宋体" w:hAnsi="宋体" w:eastAsia="宋体" w:cs="宋体"/>
                <w:kern w:val="0"/>
                <w:sz w:val="20"/>
                <w:szCs w:val="20"/>
              </w:rPr>
              <w:t>转移支付收入</w:t>
            </w:r>
          </w:p>
        </w:tc>
        <w:tc>
          <w:tcPr>
            <w:tcW w:w="998"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五、教育支出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noWrap/>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六、科学技术支出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三、国有资本经营预算拨款收入</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七、文化旅游体育与传媒支出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noWrap/>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xml:space="preserve">       其中：</w:t>
            </w:r>
            <w:r>
              <w:rPr>
                <w:rFonts w:hint="eastAsia" w:ascii="宋体" w:hAnsi="宋体" w:eastAsia="宋体" w:cs="宋体"/>
                <w:kern w:val="0"/>
                <w:sz w:val="20"/>
                <w:szCs w:val="20"/>
                <w:lang w:eastAsia="zh-CN"/>
              </w:rPr>
              <w:t>上级</w:t>
            </w:r>
            <w:r>
              <w:rPr>
                <w:rFonts w:hint="eastAsia" w:ascii="宋体" w:hAnsi="宋体" w:eastAsia="宋体" w:cs="宋体"/>
                <w:kern w:val="0"/>
                <w:sz w:val="20"/>
                <w:szCs w:val="20"/>
              </w:rPr>
              <w:t>转移支付收入</w:t>
            </w:r>
          </w:p>
        </w:tc>
        <w:tc>
          <w:tcPr>
            <w:tcW w:w="998"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八、社会保障和就业支出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lang w:val="en-US" w:eastAsia="zh-CN"/>
              </w:rPr>
              <w:t>33.24</w:t>
            </w: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noWrap/>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九、卫生健康支出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lang w:val="en-US" w:eastAsia="zh-CN"/>
              </w:rPr>
              <w:t>18.91</w:t>
            </w: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四、财政专户管理资金收入</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十、节能环保支出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十一、城乡社区支出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五、单位资金收入</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十二、农林水支出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xml:space="preserve">        其中：事业收入</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十三、交通运输支出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xml:space="preserve">              事业单位经营收入</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十四、资源勘探工业信息等支出</w:t>
            </w:r>
          </w:p>
        </w:tc>
        <w:tc>
          <w:tcPr>
            <w:tcW w:w="856"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xml:space="preserve">              上级补助收入</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十五、商业服务业等支出</w:t>
            </w:r>
          </w:p>
        </w:tc>
        <w:tc>
          <w:tcPr>
            <w:tcW w:w="856"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xml:space="preserve">              附属单位上缴收入</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十六、金融支出</w:t>
            </w:r>
          </w:p>
        </w:tc>
        <w:tc>
          <w:tcPr>
            <w:tcW w:w="856"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xml:space="preserve">              其他收入</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十七、援助其他地区支出</w:t>
            </w:r>
          </w:p>
        </w:tc>
        <w:tc>
          <w:tcPr>
            <w:tcW w:w="856"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十八、自然资源海洋气象等支出</w:t>
            </w:r>
          </w:p>
        </w:tc>
        <w:tc>
          <w:tcPr>
            <w:tcW w:w="856"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十九、住房保障支出</w:t>
            </w:r>
          </w:p>
        </w:tc>
        <w:tc>
          <w:tcPr>
            <w:tcW w:w="856"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lang w:val="en-US" w:eastAsia="zh-CN"/>
              </w:rPr>
              <w:t>23.89</w:t>
            </w: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二十、粮油物资储备支出</w:t>
            </w:r>
          </w:p>
        </w:tc>
        <w:tc>
          <w:tcPr>
            <w:tcW w:w="85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二十一、灾害防治及应急管理支出</w:t>
            </w:r>
          </w:p>
        </w:tc>
        <w:tc>
          <w:tcPr>
            <w:tcW w:w="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二十二、预备费</w:t>
            </w:r>
          </w:p>
        </w:tc>
        <w:tc>
          <w:tcPr>
            <w:tcW w:w="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二十三、其他支出</w:t>
            </w:r>
          </w:p>
        </w:tc>
        <w:tc>
          <w:tcPr>
            <w:tcW w:w="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二十四、转移性支出</w:t>
            </w:r>
          </w:p>
        </w:tc>
        <w:tc>
          <w:tcPr>
            <w:tcW w:w="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二十五、债务还本支出</w:t>
            </w:r>
          </w:p>
        </w:tc>
        <w:tc>
          <w:tcPr>
            <w:tcW w:w="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二十六、债务付息支出</w:t>
            </w:r>
          </w:p>
        </w:tc>
        <w:tc>
          <w:tcPr>
            <w:tcW w:w="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二十七、债务发行费用支出</w:t>
            </w:r>
          </w:p>
        </w:tc>
        <w:tc>
          <w:tcPr>
            <w:tcW w:w="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  年  收  入  小  计</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lang w:val="en-US" w:eastAsia="zh-CN"/>
              </w:rPr>
              <w:t>506.75</w:t>
            </w:r>
          </w:p>
        </w:tc>
        <w:tc>
          <w:tcPr>
            <w:tcW w:w="3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  年  支  出  小  计</w:t>
            </w:r>
          </w:p>
        </w:tc>
        <w:tc>
          <w:tcPr>
            <w:tcW w:w="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lang w:val="en-US" w:eastAsia="zh-CN"/>
              </w:rPr>
              <w:t>506.75</w:t>
            </w: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上年结转结余</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年终结转结余</w:t>
            </w:r>
          </w:p>
        </w:tc>
        <w:tc>
          <w:tcPr>
            <w:tcW w:w="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一般公共预算</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一般公共预算</w:t>
            </w:r>
          </w:p>
        </w:tc>
        <w:tc>
          <w:tcPr>
            <w:tcW w:w="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政府性基金预算</w:t>
            </w:r>
          </w:p>
        </w:tc>
        <w:tc>
          <w:tcPr>
            <w:tcW w:w="99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政府性基金预算</w:t>
            </w:r>
          </w:p>
        </w:tc>
        <w:tc>
          <w:tcPr>
            <w:tcW w:w="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国有资本经营预算</w:t>
            </w:r>
          </w:p>
        </w:tc>
        <w:tc>
          <w:tcPr>
            <w:tcW w:w="998"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国有资本经营预算</w:t>
            </w:r>
          </w:p>
        </w:tc>
        <w:tc>
          <w:tcPr>
            <w:tcW w:w="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财政专户管理资金</w:t>
            </w:r>
          </w:p>
        </w:tc>
        <w:tc>
          <w:tcPr>
            <w:tcW w:w="998"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财政专户管理资金</w:t>
            </w:r>
          </w:p>
        </w:tc>
        <w:tc>
          <w:tcPr>
            <w:tcW w:w="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单位资金</w:t>
            </w:r>
          </w:p>
        </w:tc>
        <w:tc>
          <w:tcPr>
            <w:tcW w:w="998"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单位资金</w:t>
            </w:r>
          </w:p>
        </w:tc>
        <w:tc>
          <w:tcPr>
            <w:tcW w:w="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收   入   总   计</w:t>
            </w:r>
          </w:p>
        </w:tc>
        <w:tc>
          <w:tcPr>
            <w:tcW w:w="998"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20"/>
                <w:szCs w:val="20"/>
                <w:lang w:val="en-US" w:eastAsia="zh-CN"/>
              </w:rPr>
              <w:t>506.75</w:t>
            </w:r>
            <w:r>
              <w:rPr>
                <w:rFonts w:hint="eastAsia" w:ascii="宋体" w:hAnsi="宋体" w:eastAsia="宋体" w:cs="宋体"/>
                <w:kern w:val="0"/>
                <w:sz w:val="18"/>
                <w:szCs w:val="18"/>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支　出  总　计</w:t>
            </w:r>
          </w:p>
        </w:tc>
        <w:tc>
          <w:tcPr>
            <w:tcW w:w="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lang w:val="en-US" w:eastAsia="zh-CN"/>
              </w:rPr>
              <w:t>506.75</w:t>
            </w:r>
            <w:r>
              <w:rPr>
                <w:rFonts w:hint="eastAsia" w:ascii="宋体" w:hAnsi="宋体" w:eastAsia="宋体" w:cs="宋体"/>
                <w:kern w:val="0"/>
                <w:sz w:val="20"/>
                <w:szCs w:val="20"/>
              </w:rPr>
              <w:t>　</w:t>
            </w:r>
          </w:p>
        </w:tc>
      </w:tr>
    </w:tbl>
    <w:p>
      <w:pPr>
        <w:rPr>
          <w:rFonts w:ascii="宋体" w:hAnsi="宋体" w:cs="宋体"/>
          <w:kern w:val="0"/>
          <w:sz w:val="20"/>
          <w:szCs w:val="20"/>
        </w:rPr>
        <w:sectPr>
          <w:footerReference r:id="rId3" w:type="default"/>
          <w:pgSz w:w="11906" w:h="16838"/>
          <w:pgMar w:top="1440" w:right="1800" w:bottom="1440" w:left="1800" w:header="851" w:footer="992" w:gutter="0"/>
          <w:cols w:space="425" w:num="1"/>
          <w:docGrid w:type="lines" w:linePitch="312" w:charSpace="0"/>
        </w:sectPr>
      </w:pPr>
    </w:p>
    <w:p>
      <w:pPr>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cs="宋体"/>
          <w:kern w:val="0"/>
          <w:sz w:val="20"/>
          <w:szCs w:val="20"/>
          <w:lang w:eastAsia="zh-CN"/>
        </w:rPr>
        <w:t>部门</w:t>
      </w:r>
      <w:r>
        <w:rPr>
          <w:rFonts w:hint="eastAsia" w:ascii="宋体" w:hAnsi="宋体" w:cs="宋体"/>
          <w:kern w:val="0"/>
          <w:sz w:val="20"/>
          <w:szCs w:val="20"/>
        </w:rPr>
        <w:t>公开表2</w:t>
      </w:r>
    </w:p>
    <w:p>
      <w:pPr>
        <w:rPr>
          <w:rFonts w:ascii="华文中宋" w:hAnsi="华文中宋" w:eastAsia="华文中宋" w:cs="宋体"/>
          <w:b/>
          <w:bCs/>
          <w:kern w:val="0"/>
          <w:sz w:val="32"/>
          <w:szCs w:val="32"/>
        </w:rPr>
      </w:pPr>
      <w:r>
        <w:rPr>
          <w:rFonts w:hint="eastAsia" w:ascii="华文中宋" w:hAnsi="华文中宋" w:eastAsia="华文中宋" w:cs="宋体"/>
          <w:b/>
          <w:bCs/>
          <w:kern w:val="0"/>
          <w:sz w:val="32"/>
          <w:szCs w:val="32"/>
        </w:rPr>
        <w:t xml:space="preserve">                   </w:t>
      </w:r>
      <w:r>
        <w:rPr>
          <w:rFonts w:hint="eastAsia" w:ascii="华文中宋" w:hAnsi="华文中宋" w:eastAsia="华文中宋" w:cs="宋体"/>
          <w:b/>
          <w:bCs/>
          <w:kern w:val="0"/>
          <w:sz w:val="32"/>
          <w:szCs w:val="32"/>
          <w:lang w:eastAsia="zh-CN"/>
        </w:rPr>
        <w:t>安庆市大观区纪委</w:t>
      </w:r>
      <w:r>
        <w:rPr>
          <w:rFonts w:hint="eastAsia" w:ascii="华文中宋" w:hAnsi="华文中宋" w:eastAsia="华文中宋" w:cs="宋体"/>
          <w:b/>
          <w:bCs/>
          <w:kern w:val="0"/>
          <w:sz w:val="32"/>
          <w:szCs w:val="32"/>
        </w:rPr>
        <w:t>2021年收入总表</w:t>
      </w:r>
    </w:p>
    <w:p>
      <w:pPr>
        <w:rPr>
          <w:rFonts w:ascii="宋体" w:hAnsi="宋体" w:cs="宋体"/>
          <w:kern w:val="0"/>
          <w:sz w:val="20"/>
          <w:szCs w:val="20"/>
        </w:rPr>
      </w:pPr>
      <w:r>
        <w:rPr>
          <w:rFonts w:hint="eastAsia" w:ascii="宋体" w:hAnsi="宋体" w:cs="宋体"/>
          <w:kern w:val="0"/>
          <w:sz w:val="20"/>
          <w:szCs w:val="20"/>
        </w:rPr>
        <w:t xml:space="preserve">                                                                                                                                 单位：万元</w:t>
      </w:r>
    </w:p>
    <w:tbl>
      <w:tblPr>
        <w:tblStyle w:val="4"/>
        <w:tblW w:w="14020" w:type="dxa"/>
        <w:tblInd w:w="100" w:type="dxa"/>
        <w:tblLayout w:type="fixed"/>
        <w:tblCellMar>
          <w:top w:w="0" w:type="dxa"/>
          <w:left w:w="108" w:type="dxa"/>
          <w:bottom w:w="0" w:type="dxa"/>
          <w:right w:w="108" w:type="dxa"/>
        </w:tblCellMar>
      </w:tblPr>
      <w:tblGrid>
        <w:gridCol w:w="1617"/>
        <w:gridCol w:w="855"/>
        <w:gridCol w:w="825"/>
        <w:gridCol w:w="870"/>
        <w:gridCol w:w="540"/>
        <w:gridCol w:w="473"/>
        <w:gridCol w:w="680"/>
        <w:gridCol w:w="680"/>
        <w:gridCol w:w="680"/>
        <w:gridCol w:w="680"/>
        <w:gridCol w:w="680"/>
        <w:gridCol w:w="680"/>
        <w:gridCol w:w="680"/>
        <w:gridCol w:w="680"/>
        <w:gridCol w:w="680"/>
        <w:gridCol w:w="680"/>
        <w:gridCol w:w="680"/>
        <w:gridCol w:w="680"/>
        <w:gridCol w:w="680"/>
      </w:tblGrid>
      <w:tr>
        <w:tblPrEx>
          <w:tblCellMar>
            <w:top w:w="0" w:type="dxa"/>
            <w:left w:w="108" w:type="dxa"/>
            <w:bottom w:w="0" w:type="dxa"/>
            <w:right w:w="108" w:type="dxa"/>
          </w:tblCellMar>
        </w:tblPrEx>
        <w:trPr>
          <w:trHeight w:val="420" w:hRule="atLeast"/>
        </w:trPr>
        <w:tc>
          <w:tcPr>
            <w:tcW w:w="16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lang w:eastAsia="zh-CN"/>
              </w:rPr>
              <w:t>部门</w:t>
            </w:r>
            <w:r>
              <w:rPr>
                <w:rFonts w:hint="eastAsia" w:ascii="宋体" w:hAnsi="宋体" w:eastAsia="宋体" w:cs="宋体"/>
                <w:b/>
                <w:color w:val="000000"/>
                <w:kern w:val="0"/>
                <w:sz w:val="20"/>
                <w:szCs w:val="20"/>
              </w:rPr>
              <w:t>名称</w:t>
            </w:r>
          </w:p>
        </w:tc>
        <w:tc>
          <w:tcPr>
            <w:tcW w:w="8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7468" w:type="dxa"/>
            <w:gridSpan w:val="11"/>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本年收入</w:t>
            </w:r>
          </w:p>
        </w:tc>
        <w:tc>
          <w:tcPr>
            <w:tcW w:w="408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上年结转结余</w:t>
            </w:r>
          </w:p>
        </w:tc>
      </w:tr>
      <w:tr>
        <w:tblPrEx>
          <w:tblCellMar>
            <w:top w:w="0" w:type="dxa"/>
            <w:left w:w="108" w:type="dxa"/>
            <w:bottom w:w="0" w:type="dxa"/>
            <w:right w:w="108" w:type="dxa"/>
          </w:tblCellMar>
        </w:tblPrEx>
        <w:trPr>
          <w:trHeight w:val="420" w:hRule="atLeast"/>
        </w:trPr>
        <w:tc>
          <w:tcPr>
            <w:tcW w:w="16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color w:val="000000"/>
                <w:kern w:val="0"/>
                <w:sz w:val="20"/>
                <w:szCs w:val="20"/>
              </w:rPr>
            </w:pPr>
          </w:p>
        </w:tc>
        <w:tc>
          <w:tcPr>
            <w:tcW w:w="8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color w:val="000000"/>
                <w:kern w:val="0"/>
                <w:sz w:val="20"/>
                <w:szCs w:val="20"/>
              </w:rPr>
            </w:pPr>
          </w:p>
        </w:tc>
        <w:tc>
          <w:tcPr>
            <w:tcW w:w="825"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小计</w:t>
            </w:r>
          </w:p>
        </w:tc>
        <w:tc>
          <w:tcPr>
            <w:tcW w:w="87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一般公共预算</w:t>
            </w:r>
          </w:p>
        </w:tc>
        <w:tc>
          <w:tcPr>
            <w:tcW w:w="54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政府性基金预算</w:t>
            </w:r>
          </w:p>
        </w:tc>
        <w:tc>
          <w:tcPr>
            <w:tcW w:w="47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国有资本经营预算</w:t>
            </w:r>
          </w:p>
        </w:tc>
        <w:tc>
          <w:tcPr>
            <w:tcW w:w="6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财政专户管理资金</w:t>
            </w:r>
          </w:p>
        </w:tc>
        <w:tc>
          <w:tcPr>
            <w:tcW w:w="4080"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单位资金</w:t>
            </w:r>
          </w:p>
        </w:tc>
        <w:tc>
          <w:tcPr>
            <w:tcW w:w="6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小计</w:t>
            </w:r>
          </w:p>
        </w:tc>
        <w:tc>
          <w:tcPr>
            <w:tcW w:w="6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一般公共预算</w:t>
            </w:r>
          </w:p>
        </w:tc>
        <w:tc>
          <w:tcPr>
            <w:tcW w:w="6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政府性基金预算</w:t>
            </w:r>
          </w:p>
        </w:tc>
        <w:tc>
          <w:tcPr>
            <w:tcW w:w="6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国有资本经营预算</w:t>
            </w:r>
          </w:p>
        </w:tc>
        <w:tc>
          <w:tcPr>
            <w:tcW w:w="6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财政专户管理资金</w:t>
            </w:r>
          </w:p>
        </w:tc>
        <w:tc>
          <w:tcPr>
            <w:tcW w:w="6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单位资金</w:t>
            </w:r>
          </w:p>
        </w:tc>
      </w:tr>
      <w:tr>
        <w:tblPrEx>
          <w:tblCellMar>
            <w:top w:w="0" w:type="dxa"/>
            <w:left w:w="108" w:type="dxa"/>
            <w:bottom w:w="0" w:type="dxa"/>
            <w:right w:w="108" w:type="dxa"/>
          </w:tblCellMar>
        </w:tblPrEx>
        <w:trPr>
          <w:trHeight w:val="825" w:hRule="atLeast"/>
        </w:trPr>
        <w:tc>
          <w:tcPr>
            <w:tcW w:w="16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8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825"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0"/>
                <w:szCs w:val="20"/>
              </w:rPr>
            </w:pPr>
          </w:p>
        </w:tc>
        <w:tc>
          <w:tcPr>
            <w:tcW w:w="87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0"/>
                <w:szCs w:val="20"/>
              </w:rPr>
            </w:pPr>
          </w:p>
        </w:tc>
        <w:tc>
          <w:tcPr>
            <w:tcW w:w="54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0"/>
                <w:szCs w:val="20"/>
              </w:rPr>
            </w:pPr>
          </w:p>
        </w:tc>
        <w:tc>
          <w:tcPr>
            <w:tcW w:w="47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小计</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事业     收入</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事业单位经营收入</w:t>
            </w:r>
          </w:p>
        </w:tc>
        <w:tc>
          <w:tcPr>
            <w:tcW w:w="68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上级补助收入</w:t>
            </w:r>
          </w:p>
        </w:tc>
        <w:tc>
          <w:tcPr>
            <w:tcW w:w="68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附属单位上缴收入</w:t>
            </w:r>
          </w:p>
        </w:tc>
        <w:tc>
          <w:tcPr>
            <w:tcW w:w="68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其他   收入</w:t>
            </w:r>
          </w:p>
        </w:tc>
        <w:tc>
          <w:tcPr>
            <w:tcW w:w="6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16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区纪委</w:t>
            </w:r>
            <w:r>
              <w:rPr>
                <w:rFonts w:hint="eastAsia" w:ascii="宋体" w:hAnsi="宋体" w:eastAsia="宋体" w:cs="宋体"/>
                <w:color w:val="000000"/>
                <w:kern w:val="0"/>
                <w:sz w:val="20"/>
                <w:szCs w:val="20"/>
              </w:rPr>
              <w:t>部门</w:t>
            </w:r>
          </w:p>
        </w:tc>
        <w:tc>
          <w:tcPr>
            <w:tcW w:w="8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506.75</w:t>
            </w:r>
            <w:r>
              <w:rPr>
                <w:rFonts w:hint="eastAsia" w:ascii="宋体" w:hAnsi="宋体" w:eastAsia="宋体" w:cs="宋体"/>
                <w:color w:val="000000"/>
                <w:kern w:val="0"/>
                <w:sz w:val="20"/>
                <w:szCs w:val="20"/>
              </w:rPr>
              <w:t>　</w:t>
            </w: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kern w:val="0"/>
                <w:sz w:val="20"/>
                <w:szCs w:val="20"/>
                <w:lang w:val="en-US" w:eastAsia="zh-CN"/>
              </w:rPr>
              <w:t>506.75</w:t>
            </w:r>
            <w:r>
              <w:rPr>
                <w:rFonts w:hint="eastAsia" w:ascii="宋体" w:hAnsi="宋体" w:eastAsia="宋体" w:cs="宋体"/>
                <w:b/>
                <w:bCs/>
                <w:color w:val="000000"/>
                <w:kern w:val="0"/>
                <w:sz w:val="20"/>
                <w:szCs w:val="20"/>
              </w:rPr>
              <w:t>　</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kern w:val="0"/>
                <w:sz w:val="20"/>
                <w:szCs w:val="20"/>
                <w:lang w:val="en-US" w:eastAsia="zh-CN"/>
              </w:rPr>
              <w:t>506.75</w:t>
            </w:r>
            <w:r>
              <w:rPr>
                <w:rFonts w:hint="eastAsia" w:ascii="宋体" w:hAnsi="宋体" w:eastAsia="宋体" w:cs="宋体"/>
                <w:color w:val="000000"/>
                <w:kern w:val="0"/>
                <w:sz w:val="20"/>
                <w:szCs w:val="20"/>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6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区纪委</w:t>
            </w:r>
            <w:r>
              <w:rPr>
                <w:rFonts w:hint="eastAsia" w:ascii="宋体" w:hAnsi="宋体" w:eastAsia="宋体" w:cs="宋体"/>
                <w:color w:val="000000"/>
                <w:kern w:val="0"/>
                <w:sz w:val="20"/>
                <w:szCs w:val="20"/>
              </w:rPr>
              <w:t>部门本级</w:t>
            </w:r>
          </w:p>
        </w:tc>
        <w:tc>
          <w:tcPr>
            <w:tcW w:w="8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kern w:val="0"/>
                <w:sz w:val="20"/>
                <w:szCs w:val="20"/>
                <w:lang w:val="en-US" w:eastAsia="zh-CN"/>
              </w:rPr>
              <w:t>506.75</w:t>
            </w:r>
            <w:r>
              <w:rPr>
                <w:rFonts w:hint="eastAsia" w:ascii="宋体" w:hAnsi="宋体" w:eastAsia="宋体" w:cs="宋体"/>
                <w:color w:val="000000"/>
                <w:kern w:val="0"/>
                <w:sz w:val="2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kern w:val="0"/>
                <w:sz w:val="20"/>
                <w:szCs w:val="20"/>
                <w:lang w:val="en-US" w:eastAsia="zh-CN"/>
              </w:rPr>
              <w:t>506.75</w:t>
            </w:r>
            <w:r>
              <w:rPr>
                <w:rFonts w:hint="eastAsia" w:ascii="宋体" w:hAnsi="宋体" w:eastAsia="宋体" w:cs="宋体"/>
                <w:color w:val="000000"/>
                <w:kern w:val="0"/>
                <w:sz w:val="2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kern w:val="0"/>
                <w:sz w:val="20"/>
                <w:szCs w:val="20"/>
                <w:lang w:val="en-US" w:eastAsia="zh-CN"/>
              </w:rPr>
              <w:t>506.75</w:t>
            </w:r>
            <w:r>
              <w:rPr>
                <w:rFonts w:hint="eastAsia" w:ascii="宋体" w:hAnsi="宋体" w:eastAsia="宋体" w:cs="宋体"/>
                <w:color w:val="000000"/>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6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8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6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8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pPr>
        <w:rPr>
          <w:rFonts w:ascii="宋体" w:hAnsi="宋体" w:cs="宋体"/>
          <w:kern w:val="0"/>
          <w:sz w:val="20"/>
          <w:szCs w:val="20"/>
        </w:rPr>
      </w:pPr>
    </w:p>
    <w:p>
      <w:pPr>
        <w:rPr>
          <w:rFonts w:ascii="宋体" w:hAnsi="宋体" w:cs="宋体"/>
          <w:kern w:val="0"/>
          <w:sz w:val="20"/>
          <w:szCs w:val="20"/>
        </w:rPr>
      </w:pPr>
    </w:p>
    <w:p>
      <w:pPr>
        <w:rPr>
          <w:rFonts w:ascii="宋体" w:hAnsi="宋体" w:cs="宋体"/>
          <w:kern w:val="0"/>
          <w:sz w:val="20"/>
          <w:szCs w:val="20"/>
        </w:rPr>
      </w:pPr>
    </w:p>
    <w:p>
      <w:pPr>
        <w:sectPr>
          <w:pgSz w:w="16838" w:h="11906" w:orient="landscape"/>
          <w:pgMar w:top="1797" w:right="1440" w:bottom="1797" w:left="1440" w:header="851" w:footer="992" w:gutter="0"/>
          <w:cols w:space="425" w:num="1"/>
          <w:docGrid w:type="linesAndChars" w:linePitch="312" w:charSpace="0"/>
        </w:sectPr>
      </w:pPr>
    </w:p>
    <w:p>
      <w:pPr>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cs="宋体"/>
          <w:kern w:val="0"/>
          <w:sz w:val="20"/>
          <w:szCs w:val="20"/>
          <w:lang w:eastAsia="zh-CN"/>
        </w:rPr>
        <w:t>部门</w:t>
      </w:r>
      <w:r>
        <w:rPr>
          <w:rFonts w:hint="eastAsia" w:ascii="宋体" w:hAnsi="宋体" w:cs="宋体"/>
          <w:kern w:val="0"/>
          <w:sz w:val="20"/>
          <w:szCs w:val="20"/>
        </w:rPr>
        <w:t>公开表3</w:t>
      </w:r>
    </w:p>
    <w:p>
      <w:pPr>
        <w:rPr>
          <w:rFonts w:ascii="华文中宋" w:hAnsi="华文中宋" w:eastAsia="华文中宋" w:cs="宋体"/>
          <w:b/>
          <w:bCs/>
          <w:kern w:val="0"/>
          <w:sz w:val="32"/>
          <w:szCs w:val="32"/>
        </w:rPr>
      </w:pPr>
      <w:r>
        <w:rPr>
          <w:rFonts w:hint="eastAsia" w:ascii="华文中宋" w:hAnsi="华文中宋" w:eastAsia="华文中宋" w:cs="宋体"/>
          <w:b/>
          <w:bCs/>
          <w:kern w:val="0"/>
          <w:sz w:val="32"/>
          <w:szCs w:val="32"/>
        </w:rPr>
        <w:t xml:space="preserve">     </w:t>
      </w:r>
      <w:r>
        <w:rPr>
          <w:rFonts w:hint="eastAsia" w:ascii="华文中宋" w:hAnsi="华文中宋" w:eastAsia="华文中宋" w:cs="宋体"/>
          <w:b/>
          <w:bCs/>
          <w:kern w:val="0"/>
          <w:sz w:val="32"/>
          <w:szCs w:val="32"/>
          <w:lang w:eastAsia="zh-CN"/>
        </w:rPr>
        <w:t>安庆市大观区纪委</w:t>
      </w:r>
      <w:r>
        <w:rPr>
          <w:rFonts w:hint="eastAsia" w:ascii="华文中宋" w:hAnsi="华文中宋" w:eastAsia="华文中宋" w:cs="宋体"/>
          <w:b/>
          <w:bCs/>
          <w:kern w:val="0"/>
          <w:sz w:val="32"/>
          <w:szCs w:val="32"/>
        </w:rPr>
        <w:t>2021年支出总表</w:t>
      </w:r>
    </w:p>
    <w:p>
      <w:pPr>
        <w:ind w:left="7400" w:hanging="7400" w:hangingChars="3700"/>
        <w:rPr>
          <w:rFonts w:ascii="宋体" w:hAnsi="宋体" w:cs="宋体"/>
          <w:kern w:val="0"/>
          <w:sz w:val="20"/>
          <w:szCs w:val="20"/>
        </w:rPr>
      </w:pPr>
      <w:r>
        <w:rPr>
          <w:rFonts w:hint="eastAsia" w:ascii="宋体" w:hAnsi="宋体" w:cs="宋体"/>
          <w:kern w:val="0"/>
          <w:sz w:val="20"/>
          <w:szCs w:val="20"/>
        </w:rPr>
        <w:t xml:space="preserve">                                                                                                                             单位：万元</w:t>
      </w:r>
    </w:p>
    <w:tbl>
      <w:tblPr>
        <w:tblStyle w:val="4"/>
        <w:tblW w:w="8931" w:type="dxa"/>
        <w:tblInd w:w="-34" w:type="dxa"/>
        <w:tblLayout w:type="fixed"/>
        <w:tblCellMar>
          <w:top w:w="0" w:type="dxa"/>
          <w:left w:w="108" w:type="dxa"/>
          <w:bottom w:w="0" w:type="dxa"/>
          <w:right w:w="108" w:type="dxa"/>
        </w:tblCellMar>
      </w:tblPr>
      <w:tblGrid>
        <w:gridCol w:w="1135"/>
        <w:gridCol w:w="1984"/>
        <w:gridCol w:w="992"/>
        <w:gridCol w:w="997"/>
        <w:gridCol w:w="945"/>
        <w:gridCol w:w="893"/>
        <w:gridCol w:w="993"/>
        <w:gridCol w:w="992"/>
      </w:tblGrid>
      <w:tr>
        <w:tblPrEx>
          <w:tblCellMar>
            <w:top w:w="0" w:type="dxa"/>
            <w:left w:w="108" w:type="dxa"/>
            <w:bottom w:w="0" w:type="dxa"/>
            <w:right w:w="108" w:type="dxa"/>
          </w:tblCellMar>
        </w:tblPrEx>
        <w:trPr>
          <w:trHeight w:val="690"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9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基本支出</w:t>
            </w:r>
          </w:p>
        </w:tc>
        <w:tc>
          <w:tcPr>
            <w:tcW w:w="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项目支出</w:t>
            </w: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事业单位经营支出</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上缴上级支出</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对附属单位补助支出</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201</w:t>
            </w:r>
          </w:p>
        </w:tc>
        <w:tc>
          <w:tcPr>
            <w:tcW w:w="1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一般公共服务支出</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430.71</w:t>
            </w:r>
          </w:p>
        </w:tc>
        <w:tc>
          <w:tcPr>
            <w:tcW w:w="9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289.71</w:t>
            </w:r>
          </w:p>
        </w:tc>
        <w:tc>
          <w:tcPr>
            <w:tcW w:w="9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141.00</w:t>
            </w:r>
          </w:p>
        </w:tc>
        <w:tc>
          <w:tcPr>
            <w:tcW w:w="8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20111</w:t>
            </w:r>
          </w:p>
        </w:tc>
        <w:tc>
          <w:tcPr>
            <w:tcW w:w="1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纪检监察事务</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430.71</w:t>
            </w:r>
          </w:p>
        </w:tc>
        <w:tc>
          <w:tcPr>
            <w:tcW w:w="9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289.71</w:t>
            </w:r>
          </w:p>
        </w:tc>
        <w:tc>
          <w:tcPr>
            <w:tcW w:w="9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141.00</w:t>
            </w:r>
          </w:p>
        </w:tc>
        <w:tc>
          <w:tcPr>
            <w:tcW w:w="8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2011101</w:t>
            </w:r>
          </w:p>
        </w:tc>
        <w:tc>
          <w:tcPr>
            <w:tcW w:w="1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行政运行（纪检监察事务）</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295.71</w:t>
            </w:r>
          </w:p>
        </w:tc>
        <w:tc>
          <w:tcPr>
            <w:tcW w:w="9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289.71</w:t>
            </w:r>
          </w:p>
        </w:tc>
        <w:tc>
          <w:tcPr>
            <w:tcW w:w="9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6.00</w:t>
            </w:r>
          </w:p>
        </w:tc>
        <w:tc>
          <w:tcPr>
            <w:tcW w:w="8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2011199</w:t>
            </w:r>
          </w:p>
        </w:tc>
        <w:tc>
          <w:tcPr>
            <w:tcW w:w="1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其他纪检监察事务支出</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135.00</w:t>
            </w:r>
          </w:p>
        </w:tc>
        <w:tc>
          <w:tcPr>
            <w:tcW w:w="99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rPr>
            </w:pPr>
          </w:p>
        </w:tc>
        <w:tc>
          <w:tcPr>
            <w:tcW w:w="9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135.00</w:t>
            </w:r>
          </w:p>
        </w:tc>
        <w:tc>
          <w:tcPr>
            <w:tcW w:w="8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208</w:t>
            </w:r>
          </w:p>
        </w:tc>
        <w:tc>
          <w:tcPr>
            <w:tcW w:w="1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33.24</w:t>
            </w:r>
          </w:p>
        </w:tc>
        <w:tc>
          <w:tcPr>
            <w:tcW w:w="9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33.24</w:t>
            </w:r>
          </w:p>
        </w:tc>
        <w:tc>
          <w:tcPr>
            <w:tcW w:w="9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20805</w:t>
            </w:r>
          </w:p>
        </w:tc>
        <w:tc>
          <w:tcPr>
            <w:tcW w:w="1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行政事业单位离退休</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33.24</w:t>
            </w:r>
          </w:p>
        </w:tc>
        <w:tc>
          <w:tcPr>
            <w:tcW w:w="9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33.24</w:t>
            </w:r>
          </w:p>
        </w:tc>
        <w:tc>
          <w:tcPr>
            <w:tcW w:w="9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2080505</w:t>
            </w:r>
          </w:p>
        </w:tc>
        <w:tc>
          <w:tcPr>
            <w:tcW w:w="1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33.24</w:t>
            </w:r>
          </w:p>
        </w:tc>
        <w:tc>
          <w:tcPr>
            <w:tcW w:w="9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33.24</w:t>
            </w:r>
          </w:p>
        </w:tc>
        <w:tc>
          <w:tcPr>
            <w:tcW w:w="9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210</w:t>
            </w:r>
          </w:p>
        </w:tc>
        <w:tc>
          <w:tcPr>
            <w:tcW w:w="1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卫生健康支出</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18.91</w:t>
            </w:r>
          </w:p>
        </w:tc>
        <w:tc>
          <w:tcPr>
            <w:tcW w:w="9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18.91</w:t>
            </w:r>
          </w:p>
        </w:tc>
        <w:tc>
          <w:tcPr>
            <w:tcW w:w="94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rPr>
            </w:pPr>
          </w:p>
        </w:tc>
        <w:tc>
          <w:tcPr>
            <w:tcW w:w="89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21011</w:t>
            </w:r>
          </w:p>
        </w:tc>
        <w:tc>
          <w:tcPr>
            <w:tcW w:w="1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行政事业单位医疗</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18.91</w:t>
            </w:r>
          </w:p>
        </w:tc>
        <w:tc>
          <w:tcPr>
            <w:tcW w:w="9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18.91</w:t>
            </w:r>
          </w:p>
        </w:tc>
        <w:tc>
          <w:tcPr>
            <w:tcW w:w="94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rPr>
            </w:pPr>
          </w:p>
        </w:tc>
        <w:tc>
          <w:tcPr>
            <w:tcW w:w="89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2101101</w:t>
            </w:r>
          </w:p>
        </w:tc>
        <w:tc>
          <w:tcPr>
            <w:tcW w:w="1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18.91</w:t>
            </w:r>
          </w:p>
        </w:tc>
        <w:tc>
          <w:tcPr>
            <w:tcW w:w="9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18.91</w:t>
            </w:r>
          </w:p>
        </w:tc>
        <w:tc>
          <w:tcPr>
            <w:tcW w:w="94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rPr>
            </w:pPr>
          </w:p>
        </w:tc>
        <w:tc>
          <w:tcPr>
            <w:tcW w:w="89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221</w:t>
            </w:r>
          </w:p>
        </w:tc>
        <w:tc>
          <w:tcPr>
            <w:tcW w:w="1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住房保障支出</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23.89</w:t>
            </w:r>
          </w:p>
        </w:tc>
        <w:tc>
          <w:tcPr>
            <w:tcW w:w="9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23.89</w:t>
            </w:r>
          </w:p>
        </w:tc>
        <w:tc>
          <w:tcPr>
            <w:tcW w:w="9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22102</w:t>
            </w:r>
          </w:p>
        </w:tc>
        <w:tc>
          <w:tcPr>
            <w:tcW w:w="1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住房改革支出</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23.89</w:t>
            </w:r>
          </w:p>
        </w:tc>
        <w:tc>
          <w:tcPr>
            <w:tcW w:w="9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23.89</w:t>
            </w:r>
          </w:p>
        </w:tc>
        <w:tc>
          <w:tcPr>
            <w:tcW w:w="9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440" w:hanging="440" w:hangingChars="20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2210201</w:t>
            </w:r>
          </w:p>
        </w:tc>
        <w:tc>
          <w:tcPr>
            <w:tcW w:w="1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9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23.89</w:t>
            </w:r>
          </w:p>
        </w:tc>
        <w:tc>
          <w:tcPr>
            <w:tcW w:w="9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23.89</w:t>
            </w:r>
          </w:p>
        </w:tc>
        <w:tc>
          <w:tcPr>
            <w:tcW w:w="9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xml:space="preserve">    合      计</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lang w:val="en-US" w:eastAsia="zh-CN"/>
              </w:rPr>
              <w:t>506.75</w:t>
            </w:r>
            <w:r>
              <w:rPr>
                <w:rFonts w:hint="eastAsia" w:ascii="宋体" w:hAnsi="宋体" w:eastAsia="宋体" w:cs="宋体"/>
                <w:b/>
                <w:bCs/>
                <w:color w:val="000000"/>
                <w:kern w:val="0"/>
                <w:sz w:val="22"/>
              </w:rPr>
              <w:t>　</w:t>
            </w:r>
          </w:p>
        </w:tc>
        <w:tc>
          <w:tcPr>
            <w:tcW w:w="9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365.75</w:t>
            </w:r>
          </w:p>
        </w:tc>
        <w:tc>
          <w:tcPr>
            <w:tcW w:w="9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i w:val="0"/>
                <w:iCs w:val="0"/>
                <w:color w:val="000000"/>
                <w:kern w:val="0"/>
                <w:sz w:val="24"/>
                <w:szCs w:val="24"/>
                <w:u w:val="none"/>
                <w:lang w:val="en-US" w:eastAsia="zh-CN" w:bidi="ar"/>
              </w:rPr>
              <w:t>141.00</w:t>
            </w:r>
            <w:r>
              <w:rPr>
                <w:rFonts w:hint="eastAsia" w:ascii="宋体" w:hAnsi="宋体" w:eastAsia="宋体" w:cs="宋体"/>
                <w:b/>
                <w:bCs/>
                <w:color w:val="000000"/>
                <w:kern w:val="0"/>
                <w:sz w:val="22"/>
              </w:rPr>
              <w:t>　</w:t>
            </w:r>
          </w:p>
        </w:tc>
        <w:tc>
          <w:tcPr>
            <w:tcW w:w="8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bl>
    <w:p/>
    <w:p/>
    <w:p/>
    <w:p/>
    <w:p/>
    <w:p/>
    <w:p/>
    <w:p/>
    <w:p/>
    <w:p/>
    <w:p/>
    <w:p/>
    <w:p/>
    <w:p/>
    <w:p/>
    <w:p/>
    <w:p/>
    <w:p/>
    <w:p/>
    <w:p/>
    <w:p/>
    <w:p/>
    <w:p>
      <w:pPr>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cs="宋体"/>
          <w:kern w:val="0"/>
          <w:sz w:val="20"/>
          <w:szCs w:val="20"/>
          <w:lang w:eastAsia="zh-CN"/>
        </w:rPr>
        <w:t>部门</w:t>
      </w:r>
      <w:r>
        <w:rPr>
          <w:rFonts w:hint="eastAsia" w:ascii="宋体" w:hAnsi="宋体" w:cs="宋体"/>
          <w:kern w:val="0"/>
          <w:sz w:val="20"/>
          <w:szCs w:val="20"/>
        </w:rPr>
        <w:t>公开表4</w:t>
      </w:r>
    </w:p>
    <w:p>
      <w:pPr>
        <w:widowControl/>
        <w:ind w:firstLine="150" w:firstLineChars="50"/>
        <w:rPr>
          <w:rFonts w:ascii="华文中宋" w:hAnsi="华文中宋" w:eastAsia="华文中宋" w:cs="宋体"/>
          <w:b/>
          <w:bCs/>
          <w:kern w:val="0"/>
          <w:sz w:val="30"/>
          <w:szCs w:val="30"/>
        </w:rPr>
      </w:pPr>
      <w:r>
        <w:rPr>
          <w:rFonts w:hint="eastAsia" w:ascii="华文中宋" w:hAnsi="华文中宋" w:eastAsia="华文中宋" w:cs="宋体"/>
          <w:b/>
          <w:bCs/>
          <w:kern w:val="0"/>
          <w:sz w:val="30"/>
          <w:szCs w:val="30"/>
          <w:lang w:eastAsia="zh-CN"/>
        </w:rPr>
        <w:t>安庆市大观区纪委</w:t>
      </w:r>
      <w:r>
        <w:rPr>
          <w:rFonts w:hint="eastAsia" w:ascii="华文中宋" w:hAnsi="华文中宋" w:eastAsia="华文中宋" w:cs="宋体"/>
          <w:b/>
          <w:bCs/>
          <w:kern w:val="0"/>
          <w:sz w:val="30"/>
          <w:szCs w:val="30"/>
        </w:rPr>
        <w:t>2021年财政拨款收支总表</w:t>
      </w:r>
    </w:p>
    <w:p>
      <w:pPr>
        <w:ind w:left="7400" w:hanging="7400" w:hangingChars="3700"/>
        <w:rPr>
          <w:rFonts w:ascii="宋体" w:hAnsi="宋体" w:cs="宋体"/>
          <w:kern w:val="0"/>
          <w:sz w:val="20"/>
          <w:szCs w:val="20"/>
        </w:rPr>
      </w:pPr>
      <w:r>
        <w:rPr>
          <w:rFonts w:hint="eastAsia" w:ascii="宋体" w:hAnsi="宋体" w:cs="宋体"/>
          <w:kern w:val="0"/>
          <w:sz w:val="20"/>
          <w:szCs w:val="20"/>
        </w:rPr>
        <w:t xml:space="preserve">                                                                          单位：万元</w:t>
      </w:r>
    </w:p>
    <w:tbl>
      <w:tblPr>
        <w:tblStyle w:val="4"/>
        <w:tblW w:w="8340" w:type="dxa"/>
        <w:tblInd w:w="93" w:type="dxa"/>
        <w:tblLayout w:type="fixed"/>
        <w:tblCellMar>
          <w:top w:w="0" w:type="dxa"/>
          <w:left w:w="108" w:type="dxa"/>
          <w:bottom w:w="0" w:type="dxa"/>
          <w:right w:w="108" w:type="dxa"/>
        </w:tblCellMar>
      </w:tblPr>
      <w:tblGrid>
        <w:gridCol w:w="2718"/>
        <w:gridCol w:w="1059"/>
        <w:gridCol w:w="3468"/>
        <w:gridCol w:w="1095"/>
      </w:tblGrid>
      <w:tr>
        <w:trPr>
          <w:trHeight w:val="319" w:hRule="atLeast"/>
        </w:trPr>
        <w:tc>
          <w:tcPr>
            <w:tcW w:w="37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收      入</w:t>
            </w:r>
          </w:p>
        </w:tc>
        <w:tc>
          <w:tcPr>
            <w:tcW w:w="45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支      出</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预算数</w:t>
            </w:r>
          </w:p>
        </w:tc>
        <w:tc>
          <w:tcPr>
            <w:tcW w:w="3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w:t>
            </w:r>
          </w:p>
        </w:tc>
        <w:tc>
          <w:tcPr>
            <w:tcW w:w="10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预算数</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一、本年收入</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一、本年支出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（一）一般公共预算拨款</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506.75</w:t>
            </w: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（一）一般公共服务支出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430.71</w:t>
            </w:r>
            <w:r>
              <w:rPr>
                <w:rFonts w:hint="eastAsia" w:ascii="宋体" w:hAnsi="宋体" w:eastAsia="宋体" w:cs="宋体"/>
                <w:color w:val="000000"/>
                <w:kern w:val="0"/>
                <w:sz w:val="20"/>
                <w:szCs w:val="20"/>
              </w:rPr>
              <w:t>　</w:t>
            </w:r>
          </w:p>
        </w:tc>
      </w:tr>
      <w:tr>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（二）政府性基金预算拨款</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（二）外交支出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（三）国有资本经营预算拨款</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（三）国防支出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（四）公共安全支出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二、上年结转</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（五）教育支出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（一）一般公共预算拨款</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（六）科学技术支出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（二）政府性基金预算拨款</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（七）文化旅游体育与传媒支出</w:t>
            </w:r>
          </w:p>
        </w:tc>
        <w:tc>
          <w:tcPr>
            <w:tcW w:w="1095"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（三）国有资本经营预算拨款</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（八）社会保障和就业支出</w:t>
            </w:r>
          </w:p>
        </w:tc>
        <w:tc>
          <w:tcPr>
            <w:tcW w:w="1095"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33.24</w:t>
            </w:r>
            <w:r>
              <w:rPr>
                <w:rFonts w:hint="eastAsia" w:ascii="宋体" w:hAnsi="宋体" w:eastAsia="宋体" w:cs="宋体"/>
                <w:color w:val="000000"/>
                <w:kern w:val="0"/>
                <w:sz w:val="20"/>
                <w:szCs w:val="20"/>
              </w:rPr>
              <w:t>　</w:t>
            </w:r>
          </w:p>
        </w:tc>
      </w:tr>
      <w:tr>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（九）卫生健康支出</w:t>
            </w:r>
          </w:p>
        </w:tc>
        <w:tc>
          <w:tcPr>
            <w:tcW w:w="1095"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18.91</w:t>
            </w: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（十）节能环保支出</w:t>
            </w:r>
          </w:p>
        </w:tc>
        <w:tc>
          <w:tcPr>
            <w:tcW w:w="1095"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（十一）城乡社区支出</w:t>
            </w:r>
          </w:p>
        </w:tc>
        <w:tc>
          <w:tcPr>
            <w:tcW w:w="1095"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（十二）农林水支出</w:t>
            </w:r>
          </w:p>
        </w:tc>
        <w:tc>
          <w:tcPr>
            <w:tcW w:w="1095"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（十三）交通运输支出</w:t>
            </w:r>
          </w:p>
        </w:tc>
        <w:tc>
          <w:tcPr>
            <w:tcW w:w="1095"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（十四）资源勘探工业信息等支出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（十五）商业服务业等支出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（十六）金融支出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（十七）援助其他地区支出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（十八）自然资源海洋气象等支出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（十九）住房保障支出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23.89</w:t>
            </w:r>
            <w:r>
              <w:rPr>
                <w:rFonts w:hint="eastAsia" w:ascii="宋体" w:hAnsi="宋体" w:eastAsia="宋体" w:cs="宋体"/>
                <w:color w:val="000000"/>
                <w:kern w:val="0"/>
                <w:sz w:val="20"/>
                <w:szCs w:val="20"/>
              </w:rPr>
              <w:t>　</w:t>
            </w:r>
          </w:p>
        </w:tc>
      </w:tr>
      <w:tr>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（二十）粮油物资储备支出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（二十一）灾害防治及应急管理支出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（二十二）预备费</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（二十三）其他支出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（二十四）转移性支出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（二十五）债务还本支出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（二十六）债务付息支出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（二十七）债务发行费用支出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二、年终结转结余</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（一）一般公共预算结转结余</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（二）政府性基金预算结转结余</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（三）国有资本经营预算结转结余</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收    入    总    计</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506.75</w:t>
            </w: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支    出    总    计</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506.75</w:t>
            </w:r>
            <w:r>
              <w:rPr>
                <w:rFonts w:hint="eastAsia" w:ascii="宋体" w:hAnsi="宋体" w:eastAsia="宋体" w:cs="宋体"/>
                <w:color w:val="000000"/>
                <w:kern w:val="0"/>
                <w:sz w:val="20"/>
                <w:szCs w:val="20"/>
              </w:rPr>
              <w:t>　</w:t>
            </w:r>
          </w:p>
        </w:tc>
      </w:tr>
    </w:tbl>
    <w:p>
      <w:pPr>
        <w:ind w:firstLine="6300" w:firstLineChars="3150"/>
        <w:rPr>
          <w:rFonts w:ascii="宋体" w:hAnsi="宋体" w:cs="宋体"/>
          <w:kern w:val="0"/>
          <w:sz w:val="20"/>
          <w:szCs w:val="20"/>
        </w:rPr>
      </w:pPr>
    </w:p>
    <w:p>
      <w:pPr>
        <w:rPr>
          <w:rFonts w:ascii="宋体" w:hAnsi="宋体" w:cs="宋体"/>
          <w:kern w:val="0"/>
          <w:sz w:val="20"/>
          <w:szCs w:val="20"/>
        </w:rPr>
      </w:pPr>
    </w:p>
    <w:p>
      <w:pPr>
        <w:ind w:firstLine="6300" w:firstLineChars="3150"/>
        <w:rPr>
          <w:rFonts w:ascii="宋体" w:hAnsi="宋体" w:cs="宋体"/>
          <w:kern w:val="0"/>
          <w:sz w:val="20"/>
          <w:szCs w:val="20"/>
        </w:rPr>
      </w:pPr>
      <w:r>
        <w:rPr>
          <w:rFonts w:hint="eastAsia" w:ascii="宋体" w:hAnsi="宋体" w:cs="宋体"/>
          <w:kern w:val="0"/>
          <w:sz w:val="20"/>
          <w:szCs w:val="20"/>
          <w:lang w:eastAsia="zh-CN"/>
        </w:rPr>
        <w:t>部门</w:t>
      </w:r>
      <w:r>
        <w:rPr>
          <w:rFonts w:hint="eastAsia" w:ascii="宋体" w:hAnsi="宋体" w:cs="宋体"/>
          <w:kern w:val="0"/>
          <w:sz w:val="20"/>
          <w:szCs w:val="20"/>
        </w:rPr>
        <w:t>公开表5</w:t>
      </w:r>
    </w:p>
    <w:p>
      <w:pPr>
        <w:widowControl/>
        <w:jc w:val="center"/>
        <w:rPr>
          <w:rFonts w:ascii="华文中宋" w:hAnsi="华文中宋" w:eastAsia="华文中宋" w:cs="宋体"/>
          <w:b/>
          <w:bCs/>
          <w:kern w:val="0"/>
          <w:sz w:val="28"/>
          <w:szCs w:val="28"/>
        </w:rPr>
      </w:pPr>
      <w:r>
        <w:rPr>
          <w:rFonts w:hint="eastAsia" w:ascii="华文中宋" w:hAnsi="华文中宋" w:eastAsia="华文中宋" w:cs="宋体"/>
          <w:b/>
          <w:bCs/>
          <w:kern w:val="0"/>
          <w:sz w:val="28"/>
          <w:szCs w:val="28"/>
          <w:lang w:eastAsia="zh-CN"/>
        </w:rPr>
        <w:t>安庆市大观区纪委</w:t>
      </w:r>
      <w:r>
        <w:rPr>
          <w:rFonts w:hint="eastAsia" w:ascii="华文中宋" w:hAnsi="华文中宋" w:eastAsia="华文中宋" w:cs="宋体"/>
          <w:b/>
          <w:bCs/>
          <w:kern w:val="0"/>
          <w:sz w:val="28"/>
          <w:szCs w:val="28"/>
        </w:rPr>
        <w:t>2021年一般公共预算支出表</w:t>
      </w:r>
    </w:p>
    <w:p>
      <w:pPr>
        <w:ind w:left="7400" w:hanging="7400" w:hangingChars="3700"/>
        <w:rPr>
          <w:rFonts w:ascii="宋体" w:hAnsi="宋体" w:cs="宋体"/>
          <w:kern w:val="0"/>
          <w:sz w:val="20"/>
          <w:szCs w:val="20"/>
        </w:rPr>
      </w:pPr>
      <w:r>
        <w:rPr>
          <w:rFonts w:hint="eastAsia" w:ascii="宋体" w:hAnsi="宋体" w:cs="宋体"/>
          <w:kern w:val="0"/>
          <w:sz w:val="20"/>
          <w:szCs w:val="20"/>
        </w:rPr>
        <w:t xml:space="preserve">                                                                          单位：万元</w:t>
      </w:r>
    </w:p>
    <w:tbl>
      <w:tblPr>
        <w:tblStyle w:val="4"/>
        <w:tblW w:w="9080" w:type="dxa"/>
        <w:tblInd w:w="100" w:type="dxa"/>
        <w:tblLayout w:type="fixed"/>
        <w:tblCellMar>
          <w:top w:w="0" w:type="dxa"/>
          <w:left w:w="108" w:type="dxa"/>
          <w:bottom w:w="0" w:type="dxa"/>
          <w:right w:w="108" w:type="dxa"/>
        </w:tblCellMar>
      </w:tblPr>
      <w:tblGrid>
        <w:gridCol w:w="1231"/>
        <w:gridCol w:w="2225"/>
        <w:gridCol w:w="1124"/>
        <w:gridCol w:w="1125"/>
        <w:gridCol w:w="1125"/>
        <w:gridCol w:w="1125"/>
        <w:gridCol w:w="1125"/>
      </w:tblGrid>
      <w:tr>
        <w:tblPrEx>
          <w:tblCellMar>
            <w:top w:w="0" w:type="dxa"/>
            <w:left w:w="108" w:type="dxa"/>
            <w:bottom w:w="0" w:type="dxa"/>
            <w:right w:w="108" w:type="dxa"/>
          </w:tblCellMar>
        </w:tblPrEx>
        <w:trPr>
          <w:trHeight w:val="360" w:hRule="atLeast"/>
        </w:trPr>
        <w:tc>
          <w:tcPr>
            <w:tcW w:w="1231"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2225"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112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337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基本支出</w:t>
            </w:r>
          </w:p>
        </w:tc>
        <w:tc>
          <w:tcPr>
            <w:tcW w:w="1125"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项目支出</w:t>
            </w:r>
          </w:p>
        </w:tc>
      </w:tr>
      <w:tr>
        <w:tblPrEx>
          <w:tblCellMar>
            <w:top w:w="0" w:type="dxa"/>
            <w:left w:w="108" w:type="dxa"/>
            <w:bottom w:w="0" w:type="dxa"/>
            <w:right w:w="108" w:type="dxa"/>
          </w:tblCellMar>
        </w:tblPrEx>
        <w:trPr>
          <w:trHeight w:val="360" w:hRule="atLeast"/>
        </w:trPr>
        <w:tc>
          <w:tcPr>
            <w:tcW w:w="1231"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b/>
                <w:bCs/>
                <w:color w:val="000000"/>
                <w:kern w:val="0"/>
                <w:sz w:val="22"/>
              </w:rPr>
            </w:pPr>
          </w:p>
        </w:tc>
        <w:tc>
          <w:tcPr>
            <w:tcW w:w="2225"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b/>
                <w:bCs/>
                <w:color w:val="000000"/>
                <w:kern w:val="0"/>
                <w:sz w:val="22"/>
              </w:rPr>
            </w:pPr>
          </w:p>
        </w:tc>
        <w:tc>
          <w:tcPr>
            <w:tcW w:w="112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小计</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人员经费</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公用经费</w:t>
            </w:r>
          </w:p>
        </w:tc>
        <w:tc>
          <w:tcPr>
            <w:tcW w:w="1125"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60" w:hRule="atLeast"/>
        </w:trPr>
        <w:tc>
          <w:tcPr>
            <w:tcW w:w="1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201</w:t>
            </w:r>
          </w:p>
        </w:tc>
        <w:tc>
          <w:tcPr>
            <w:tcW w:w="22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一般公共服务支出</w:t>
            </w:r>
          </w:p>
        </w:tc>
        <w:tc>
          <w:tcPr>
            <w:tcW w:w="11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430.71</w:t>
            </w:r>
          </w:p>
        </w:tc>
        <w:tc>
          <w:tcPr>
            <w:tcW w:w="11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289.71</w:t>
            </w:r>
          </w:p>
        </w:tc>
        <w:tc>
          <w:tcPr>
            <w:tcW w:w="11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251.53</w:t>
            </w:r>
          </w:p>
        </w:tc>
        <w:tc>
          <w:tcPr>
            <w:tcW w:w="11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38.18</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141.00</w:t>
            </w:r>
          </w:p>
        </w:tc>
      </w:tr>
      <w:tr>
        <w:trPr>
          <w:trHeight w:val="360" w:hRule="atLeast"/>
        </w:trPr>
        <w:tc>
          <w:tcPr>
            <w:tcW w:w="123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20111</w:t>
            </w:r>
          </w:p>
        </w:tc>
        <w:tc>
          <w:tcPr>
            <w:tcW w:w="22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纪检监察事务</w:t>
            </w:r>
          </w:p>
        </w:tc>
        <w:tc>
          <w:tcPr>
            <w:tcW w:w="11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430.71</w:t>
            </w:r>
          </w:p>
        </w:tc>
        <w:tc>
          <w:tcPr>
            <w:tcW w:w="11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289.71</w:t>
            </w:r>
          </w:p>
        </w:tc>
        <w:tc>
          <w:tcPr>
            <w:tcW w:w="11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251.53</w:t>
            </w:r>
          </w:p>
        </w:tc>
        <w:tc>
          <w:tcPr>
            <w:tcW w:w="11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38.18</w:t>
            </w:r>
          </w:p>
        </w:tc>
        <w:tc>
          <w:tcPr>
            <w:tcW w:w="11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141.00</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2011101</w:t>
            </w:r>
          </w:p>
        </w:tc>
        <w:tc>
          <w:tcPr>
            <w:tcW w:w="22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行政运行（纪检监察事务）</w:t>
            </w:r>
          </w:p>
        </w:tc>
        <w:tc>
          <w:tcPr>
            <w:tcW w:w="11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295.71</w:t>
            </w:r>
          </w:p>
        </w:tc>
        <w:tc>
          <w:tcPr>
            <w:tcW w:w="11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289.71</w:t>
            </w:r>
          </w:p>
        </w:tc>
        <w:tc>
          <w:tcPr>
            <w:tcW w:w="11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251.53</w:t>
            </w:r>
          </w:p>
        </w:tc>
        <w:tc>
          <w:tcPr>
            <w:tcW w:w="11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38.18</w:t>
            </w:r>
          </w:p>
        </w:tc>
        <w:tc>
          <w:tcPr>
            <w:tcW w:w="11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6.00</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2011199</w:t>
            </w:r>
          </w:p>
        </w:tc>
        <w:tc>
          <w:tcPr>
            <w:tcW w:w="22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其他纪检监察事务支出</w:t>
            </w:r>
          </w:p>
        </w:tc>
        <w:tc>
          <w:tcPr>
            <w:tcW w:w="11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135.00</w:t>
            </w:r>
          </w:p>
        </w:tc>
        <w:tc>
          <w:tcPr>
            <w:tcW w:w="112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rPr>
            </w:pPr>
          </w:p>
        </w:tc>
        <w:tc>
          <w:tcPr>
            <w:tcW w:w="112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rPr>
            </w:pPr>
          </w:p>
        </w:tc>
        <w:tc>
          <w:tcPr>
            <w:tcW w:w="112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rPr>
            </w:pPr>
          </w:p>
        </w:tc>
        <w:tc>
          <w:tcPr>
            <w:tcW w:w="11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135.00</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208</w:t>
            </w:r>
          </w:p>
        </w:tc>
        <w:tc>
          <w:tcPr>
            <w:tcW w:w="22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1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33.24</w:t>
            </w:r>
          </w:p>
        </w:tc>
        <w:tc>
          <w:tcPr>
            <w:tcW w:w="11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33.24</w:t>
            </w:r>
          </w:p>
        </w:tc>
        <w:tc>
          <w:tcPr>
            <w:tcW w:w="11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33.24</w:t>
            </w:r>
          </w:p>
        </w:tc>
        <w:tc>
          <w:tcPr>
            <w:tcW w:w="112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rPr>
            </w:pPr>
          </w:p>
        </w:tc>
        <w:tc>
          <w:tcPr>
            <w:tcW w:w="112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20805</w:t>
            </w:r>
          </w:p>
        </w:tc>
        <w:tc>
          <w:tcPr>
            <w:tcW w:w="22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行政事业单位离退休</w:t>
            </w:r>
          </w:p>
        </w:tc>
        <w:tc>
          <w:tcPr>
            <w:tcW w:w="11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33.24</w:t>
            </w:r>
          </w:p>
        </w:tc>
        <w:tc>
          <w:tcPr>
            <w:tcW w:w="11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33.24</w:t>
            </w:r>
          </w:p>
        </w:tc>
        <w:tc>
          <w:tcPr>
            <w:tcW w:w="11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33.24</w:t>
            </w:r>
          </w:p>
        </w:tc>
        <w:tc>
          <w:tcPr>
            <w:tcW w:w="112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rPr>
            </w:pPr>
          </w:p>
        </w:tc>
        <w:tc>
          <w:tcPr>
            <w:tcW w:w="112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2080505</w:t>
            </w:r>
          </w:p>
        </w:tc>
        <w:tc>
          <w:tcPr>
            <w:tcW w:w="22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1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33.24</w:t>
            </w:r>
          </w:p>
        </w:tc>
        <w:tc>
          <w:tcPr>
            <w:tcW w:w="11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33.24</w:t>
            </w:r>
          </w:p>
        </w:tc>
        <w:tc>
          <w:tcPr>
            <w:tcW w:w="11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33.24</w:t>
            </w:r>
          </w:p>
        </w:tc>
        <w:tc>
          <w:tcPr>
            <w:tcW w:w="112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kern w:val="0"/>
                <w:sz w:val="22"/>
              </w:rPr>
            </w:pPr>
          </w:p>
        </w:tc>
        <w:tc>
          <w:tcPr>
            <w:tcW w:w="112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210</w:t>
            </w:r>
          </w:p>
        </w:tc>
        <w:tc>
          <w:tcPr>
            <w:tcW w:w="22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卫生健康支出</w:t>
            </w:r>
          </w:p>
        </w:tc>
        <w:tc>
          <w:tcPr>
            <w:tcW w:w="11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18.91</w:t>
            </w:r>
          </w:p>
        </w:tc>
        <w:tc>
          <w:tcPr>
            <w:tcW w:w="11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18.91</w:t>
            </w:r>
          </w:p>
        </w:tc>
        <w:tc>
          <w:tcPr>
            <w:tcW w:w="11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18.91</w:t>
            </w:r>
          </w:p>
        </w:tc>
        <w:tc>
          <w:tcPr>
            <w:tcW w:w="112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kern w:val="0"/>
                <w:sz w:val="22"/>
              </w:rPr>
            </w:pPr>
          </w:p>
        </w:tc>
        <w:tc>
          <w:tcPr>
            <w:tcW w:w="1125"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21011</w:t>
            </w:r>
          </w:p>
        </w:tc>
        <w:tc>
          <w:tcPr>
            <w:tcW w:w="22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行政事业单位医疗</w:t>
            </w:r>
          </w:p>
        </w:tc>
        <w:tc>
          <w:tcPr>
            <w:tcW w:w="11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18.91</w:t>
            </w:r>
          </w:p>
        </w:tc>
        <w:tc>
          <w:tcPr>
            <w:tcW w:w="11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18.91</w:t>
            </w:r>
          </w:p>
        </w:tc>
        <w:tc>
          <w:tcPr>
            <w:tcW w:w="11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18.91</w:t>
            </w:r>
          </w:p>
        </w:tc>
        <w:tc>
          <w:tcPr>
            <w:tcW w:w="112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rPr>
            </w:pPr>
          </w:p>
        </w:tc>
        <w:tc>
          <w:tcPr>
            <w:tcW w:w="112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2101101</w:t>
            </w:r>
          </w:p>
        </w:tc>
        <w:tc>
          <w:tcPr>
            <w:tcW w:w="22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1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18.91</w:t>
            </w:r>
          </w:p>
        </w:tc>
        <w:tc>
          <w:tcPr>
            <w:tcW w:w="11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18.91</w:t>
            </w:r>
          </w:p>
        </w:tc>
        <w:tc>
          <w:tcPr>
            <w:tcW w:w="11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18.91</w:t>
            </w:r>
          </w:p>
        </w:tc>
        <w:tc>
          <w:tcPr>
            <w:tcW w:w="112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rPr>
            </w:pPr>
          </w:p>
        </w:tc>
        <w:tc>
          <w:tcPr>
            <w:tcW w:w="112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221</w:t>
            </w:r>
          </w:p>
        </w:tc>
        <w:tc>
          <w:tcPr>
            <w:tcW w:w="22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住房保障支出</w:t>
            </w:r>
          </w:p>
        </w:tc>
        <w:tc>
          <w:tcPr>
            <w:tcW w:w="11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23.89</w:t>
            </w:r>
          </w:p>
        </w:tc>
        <w:tc>
          <w:tcPr>
            <w:tcW w:w="11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23.89</w:t>
            </w:r>
          </w:p>
        </w:tc>
        <w:tc>
          <w:tcPr>
            <w:tcW w:w="11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23.89</w:t>
            </w:r>
          </w:p>
        </w:tc>
        <w:tc>
          <w:tcPr>
            <w:tcW w:w="112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rPr>
            </w:pPr>
          </w:p>
        </w:tc>
        <w:tc>
          <w:tcPr>
            <w:tcW w:w="112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22102</w:t>
            </w:r>
          </w:p>
        </w:tc>
        <w:tc>
          <w:tcPr>
            <w:tcW w:w="22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住房改革支出</w:t>
            </w:r>
          </w:p>
        </w:tc>
        <w:tc>
          <w:tcPr>
            <w:tcW w:w="11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23.89</w:t>
            </w:r>
          </w:p>
        </w:tc>
        <w:tc>
          <w:tcPr>
            <w:tcW w:w="11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23.89</w:t>
            </w:r>
          </w:p>
        </w:tc>
        <w:tc>
          <w:tcPr>
            <w:tcW w:w="11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23.89</w:t>
            </w:r>
          </w:p>
        </w:tc>
        <w:tc>
          <w:tcPr>
            <w:tcW w:w="112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rPr>
            </w:pPr>
          </w:p>
        </w:tc>
        <w:tc>
          <w:tcPr>
            <w:tcW w:w="112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2210201</w:t>
            </w:r>
          </w:p>
        </w:tc>
        <w:tc>
          <w:tcPr>
            <w:tcW w:w="22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1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23.89</w:t>
            </w:r>
          </w:p>
        </w:tc>
        <w:tc>
          <w:tcPr>
            <w:tcW w:w="11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23.89</w:t>
            </w:r>
          </w:p>
        </w:tc>
        <w:tc>
          <w:tcPr>
            <w:tcW w:w="11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lang w:val="en-US"/>
              </w:rPr>
            </w:pPr>
            <w:r>
              <w:rPr>
                <w:rFonts w:hint="eastAsia" w:ascii="宋体" w:hAnsi="宋体" w:eastAsia="宋体" w:cs="宋体"/>
                <w:i w:val="0"/>
                <w:iCs w:val="0"/>
                <w:color w:val="000000"/>
                <w:kern w:val="0"/>
                <w:sz w:val="24"/>
                <w:szCs w:val="24"/>
                <w:u w:val="none"/>
                <w:lang w:val="en-US" w:eastAsia="zh-CN" w:bidi="ar"/>
              </w:rPr>
              <w:t>23.89</w:t>
            </w:r>
          </w:p>
        </w:tc>
        <w:tc>
          <w:tcPr>
            <w:tcW w:w="112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rPr>
            </w:pPr>
          </w:p>
        </w:tc>
        <w:tc>
          <w:tcPr>
            <w:tcW w:w="112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2"/>
              </w:rPr>
            </w:pPr>
          </w:p>
        </w:tc>
        <w:tc>
          <w:tcPr>
            <w:tcW w:w="22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2"/>
              </w:rPr>
            </w:pPr>
          </w:p>
        </w:tc>
        <w:tc>
          <w:tcPr>
            <w:tcW w:w="11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2"/>
              </w:rPr>
            </w:pP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22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xml:space="preserve">    合      计</w:t>
            </w:r>
          </w:p>
        </w:tc>
        <w:tc>
          <w:tcPr>
            <w:tcW w:w="11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color w:val="000000"/>
                <w:kern w:val="0"/>
                <w:sz w:val="22"/>
              </w:rPr>
            </w:pPr>
            <w:r>
              <w:rPr>
                <w:rFonts w:hint="eastAsia" w:ascii="宋体" w:hAnsi="宋体" w:eastAsia="宋体" w:cs="宋体"/>
                <w:b/>
                <w:bCs/>
                <w:i w:val="0"/>
                <w:iCs w:val="0"/>
                <w:color w:val="000000"/>
                <w:kern w:val="0"/>
                <w:sz w:val="24"/>
                <w:szCs w:val="24"/>
                <w:u w:val="none"/>
                <w:lang w:val="en-US" w:eastAsia="zh-CN" w:bidi="ar"/>
              </w:rPr>
              <w:t>506.75</w:t>
            </w:r>
          </w:p>
        </w:tc>
        <w:tc>
          <w:tcPr>
            <w:tcW w:w="11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color w:val="000000"/>
                <w:kern w:val="0"/>
                <w:sz w:val="22"/>
              </w:rPr>
            </w:pPr>
            <w:r>
              <w:rPr>
                <w:rFonts w:hint="eastAsia" w:ascii="宋体" w:hAnsi="宋体" w:eastAsia="宋体" w:cs="宋体"/>
                <w:b/>
                <w:bCs/>
                <w:i w:val="0"/>
                <w:iCs w:val="0"/>
                <w:color w:val="000000"/>
                <w:kern w:val="0"/>
                <w:sz w:val="24"/>
                <w:szCs w:val="24"/>
                <w:u w:val="none"/>
                <w:lang w:val="en-US" w:eastAsia="zh-CN" w:bidi="ar"/>
              </w:rPr>
              <w:t>365.75</w:t>
            </w:r>
          </w:p>
        </w:tc>
        <w:tc>
          <w:tcPr>
            <w:tcW w:w="11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color w:val="000000"/>
                <w:kern w:val="0"/>
                <w:sz w:val="22"/>
              </w:rPr>
            </w:pPr>
            <w:r>
              <w:rPr>
                <w:rFonts w:hint="eastAsia" w:ascii="宋体" w:hAnsi="宋体" w:eastAsia="宋体" w:cs="宋体"/>
                <w:b/>
                <w:bCs/>
                <w:i w:val="0"/>
                <w:iCs w:val="0"/>
                <w:color w:val="000000"/>
                <w:kern w:val="0"/>
                <w:sz w:val="24"/>
                <w:szCs w:val="24"/>
                <w:u w:val="none"/>
                <w:lang w:val="en-US" w:eastAsia="zh-CN" w:bidi="ar"/>
              </w:rPr>
              <w:t>327.57</w:t>
            </w:r>
          </w:p>
        </w:tc>
        <w:tc>
          <w:tcPr>
            <w:tcW w:w="11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color w:val="000000"/>
                <w:kern w:val="0"/>
                <w:sz w:val="22"/>
              </w:rPr>
            </w:pPr>
            <w:r>
              <w:rPr>
                <w:rFonts w:hint="eastAsia" w:ascii="宋体" w:hAnsi="宋体" w:eastAsia="宋体" w:cs="宋体"/>
                <w:b/>
                <w:bCs/>
                <w:i w:val="0"/>
                <w:iCs w:val="0"/>
                <w:color w:val="000000"/>
                <w:kern w:val="0"/>
                <w:sz w:val="24"/>
                <w:szCs w:val="24"/>
                <w:u w:val="none"/>
                <w:lang w:val="en-US" w:eastAsia="zh-CN" w:bidi="ar"/>
              </w:rPr>
              <w:t>38.18</w:t>
            </w:r>
          </w:p>
        </w:tc>
        <w:tc>
          <w:tcPr>
            <w:tcW w:w="11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color w:val="000000"/>
                <w:kern w:val="0"/>
                <w:sz w:val="22"/>
              </w:rPr>
            </w:pPr>
            <w:r>
              <w:rPr>
                <w:rFonts w:hint="eastAsia" w:ascii="宋体" w:hAnsi="宋体" w:eastAsia="宋体" w:cs="宋体"/>
                <w:b/>
                <w:bCs/>
                <w:i w:val="0"/>
                <w:iCs w:val="0"/>
                <w:color w:val="000000"/>
                <w:kern w:val="0"/>
                <w:sz w:val="24"/>
                <w:szCs w:val="24"/>
                <w:u w:val="none"/>
                <w:lang w:val="en-US" w:eastAsia="zh-CN" w:bidi="ar"/>
              </w:rPr>
              <w:t>141.00</w:t>
            </w:r>
          </w:p>
        </w:tc>
      </w:tr>
    </w:tbl>
    <w:p>
      <w:pPr>
        <w:ind w:left="7400" w:hanging="7400" w:hangingChars="3700"/>
        <w:rPr>
          <w:rFonts w:ascii="宋体" w:hAnsi="宋体" w:cs="宋体"/>
          <w:kern w:val="0"/>
          <w:sz w:val="20"/>
          <w:szCs w:val="20"/>
        </w:rPr>
      </w:pPr>
    </w:p>
    <w:p/>
    <w:p/>
    <w:p/>
    <w:p/>
    <w:p/>
    <w:p/>
    <w:p>
      <w:pPr>
        <w:ind w:firstLine="6600" w:firstLineChars="3300"/>
        <w:rPr>
          <w:rFonts w:hint="eastAsia" w:ascii="宋体" w:hAnsi="宋体" w:cs="宋体"/>
          <w:kern w:val="0"/>
          <w:sz w:val="20"/>
          <w:szCs w:val="20"/>
        </w:rPr>
      </w:pPr>
      <w:r>
        <w:rPr>
          <w:rFonts w:hint="eastAsia" w:ascii="宋体" w:hAnsi="宋体" w:cs="宋体"/>
          <w:kern w:val="0"/>
          <w:sz w:val="20"/>
          <w:szCs w:val="20"/>
          <w:lang w:eastAsia="zh-CN"/>
        </w:rPr>
        <w:t>部门</w:t>
      </w:r>
      <w:r>
        <w:rPr>
          <w:rFonts w:hint="eastAsia" w:ascii="宋体" w:hAnsi="宋体" w:cs="宋体"/>
          <w:kern w:val="0"/>
          <w:sz w:val="20"/>
          <w:szCs w:val="20"/>
        </w:rPr>
        <w:t>公开表6</w:t>
      </w:r>
    </w:p>
    <w:p>
      <w:pPr>
        <w:ind w:left="903" w:leftChars="430" w:firstLine="6000" w:firstLineChars="3000"/>
        <w:rPr>
          <w:rFonts w:ascii="宋体" w:hAnsi="宋体" w:cs="宋体"/>
          <w:kern w:val="0"/>
          <w:sz w:val="20"/>
          <w:szCs w:val="20"/>
        </w:rPr>
      </w:pPr>
      <w:r>
        <w:rPr>
          <w:rFonts w:hint="eastAsia" w:ascii="宋体" w:hAnsi="宋体" w:eastAsia="华文中宋" w:cs="宋体"/>
          <w:kern w:val="0"/>
          <w:sz w:val="20"/>
          <w:szCs w:val="20"/>
          <w:lang w:val="en-US" w:eastAsia="zh-CN"/>
        </w:rPr>
        <w:t xml:space="preserve">            </w:t>
      </w:r>
      <w:r>
        <w:rPr>
          <w:rFonts w:hint="eastAsia" w:ascii="华文中宋" w:hAnsi="华文中宋" w:eastAsia="华文中宋" w:cs="宋体"/>
          <w:b/>
          <w:bCs/>
          <w:kern w:val="0"/>
          <w:sz w:val="24"/>
          <w:szCs w:val="24"/>
          <w:lang w:eastAsia="zh-CN"/>
        </w:rPr>
        <w:t>安大观区纪委</w:t>
      </w:r>
      <w:r>
        <w:rPr>
          <w:rFonts w:hint="eastAsia" w:ascii="华文中宋" w:hAnsi="华文中宋" w:eastAsia="华文中宋" w:cs="宋体"/>
          <w:b/>
          <w:bCs/>
          <w:color w:val="000000"/>
          <w:kern w:val="0"/>
          <w:sz w:val="24"/>
          <w:szCs w:val="24"/>
        </w:rPr>
        <w:t>2021年一般公共预算基本支出表</w:t>
      </w:r>
    </w:p>
    <w:p>
      <w:pPr>
        <w:ind w:left="7400" w:hanging="7400" w:hangingChars="3700"/>
        <w:rPr>
          <w:rFonts w:ascii="宋体" w:hAnsi="宋体" w:cs="宋体"/>
          <w:kern w:val="0"/>
          <w:sz w:val="20"/>
          <w:szCs w:val="20"/>
        </w:rPr>
      </w:pPr>
      <w:r>
        <w:rPr>
          <w:rFonts w:hint="eastAsia" w:ascii="宋体" w:hAnsi="宋体" w:cs="宋体"/>
          <w:kern w:val="0"/>
          <w:sz w:val="20"/>
          <w:szCs w:val="20"/>
        </w:rPr>
        <w:t xml:space="preserve">                                                                          单位：万元</w:t>
      </w:r>
    </w:p>
    <w:tbl>
      <w:tblPr>
        <w:tblStyle w:val="4"/>
        <w:tblW w:w="8961" w:type="dxa"/>
        <w:tblInd w:w="100" w:type="dxa"/>
        <w:tblLayout w:type="fixed"/>
        <w:tblCellMar>
          <w:top w:w="0" w:type="dxa"/>
          <w:left w:w="108" w:type="dxa"/>
          <w:bottom w:w="0" w:type="dxa"/>
          <w:right w:w="108" w:type="dxa"/>
        </w:tblCellMar>
      </w:tblPr>
      <w:tblGrid>
        <w:gridCol w:w="1771"/>
        <w:gridCol w:w="2629"/>
        <w:gridCol w:w="925"/>
        <w:gridCol w:w="1818"/>
        <w:gridCol w:w="1818"/>
      </w:tblGrid>
      <w:tr>
        <w:trPr>
          <w:trHeight w:val="402" w:hRule="atLeast"/>
        </w:trPr>
        <w:tc>
          <w:tcPr>
            <w:tcW w:w="44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部门预算支出经济分类科目</w:t>
            </w:r>
          </w:p>
        </w:tc>
        <w:tc>
          <w:tcPr>
            <w:tcW w:w="456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本年一般公共预算基本支出</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26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9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合计</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人员经费</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公用经费</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26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工资福利支出</w:t>
            </w:r>
          </w:p>
        </w:tc>
        <w:tc>
          <w:tcPr>
            <w:tcW w:w="9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298.03</w:t>
            </w: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298.03</w:t>
            </w: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30101</w:t>
            </w:r>
          </w:p>
        </w:tc>
        <w:tc>
          <w:tcPr>
            <w:tcW w:w="26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9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104.26</w:t>
            </w: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104.26</w:t>
            </w: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30102</w:t>
            </w:r>
          </w:p>
        </w:tc>
        <w:tc>
          <w:tcPr>
            <w:tcW w:w="26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9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78.81</w:t>
            </w: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78.81</w:t>
            </w: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30103</w:t>
            </w:r>
          </w:p>
        </w:tc>
        <w:tc>
          <w:tcPr>
            <w:tcW w:w="26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奖金</w:t>
            </w:r>
          </w:p>
        </w:tc>
        <w:tc>
          <w:tcPr>
            <w:tcW w:w="9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7.93</w:t>
            </w: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7.93</w:t>
            </w: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30104</w:t>
            </w:r>
          </w:p>
        </w:tc>
        <w:tc>
          <w:tcPr>
            <w:tcW w:w="26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社会保障缴费</w:t>
            </w:r>
          </w:p>
        </w:tc>
        <w:tc>
          <w:tcPr>
            <w:tcW w:w="9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52.15</w:t>
            </w: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52.15</w:t>
            </w: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30107</w:t>
            </w:r>
          </w:p>
        </w:tc>
        <w:tc>
          <w:tcPr>
            <w:tcW w:w="26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9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8.06</w:t>
            </w: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8.06</w:t>
            </w: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30109</w:t>
            </w:r>
          </w:p>
        </w:tc>
        <w:tc>
          <w:tcPr>
            <w:tcW w:w="26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9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22.93</w:t>
            </w: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22.93</w:t>
            </w: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30113</w:t>
            </w:r>
          </w:p>
        </w:tc>
        <w:tc>
          <w:tcPr>
            <w:tcW w:w="26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9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23.89</w:t>
            </w: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23.89</w:t>
            </w: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26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商品和服务支出</w:t>
            </w:r>
          </w:p>
        </w:tc>
        <w:tc>
          <w:tcPr>
            <w:tcW w:w="9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38.18</w:t>
            </w: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38.18</w:t>
            </w:r>
          </w:p>
        </w:tc>
      </w:tr>
      <w:tr>
        <w:trPr>
          <w:trHeight w:val="402" w:hRule="atLeast"/>
        </w:trPr>
        <w:tc>
          <w:tcPr>
            <w:tcW w:w="17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30201</w:t>
            </w:r>
          </w:p>
        </w:tc>
        <w:tc>
          <w:tcPr>
            <w:tcW w:w="26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9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30202</w:t>
            </w:r>
          </w:p>
        </w:tc>
        <w:tc>
          <w:tcPr>
            <w:tcW w:w="26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9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30207</w:t>
            </w:r>
          </w:p>
        </w:tc>
        <w:tc>
          <w:tcPr>
            <w:tcW w:w="26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9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0.50</w:t>
            </w: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0.50</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30211</w:t>
            </w:r>
          </w:p>
        </w:tc>
        <w:tc>
          <w:tcPr>
            <w:tcW w:w="26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9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7.15</w:t>
            </w: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7.15</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30213</w:t>
            </w:r>
          </w:p>
        </w:tc>
        <w:tc>
          <w:tcPr>
            <w:tcW w:w="26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9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0.30</w:t>
            </w: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0.30</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30215</w:t>
            </w:r>
          </w:p>
        </w:tc>
        <w:tc>
          <w:tcPr>
            <w:tcW w:w="26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9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0.70</w:t>
            </w: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0.70</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30217</w:t>
            </w:r>
          </w:p>
        </w:tc>
        <w:tc>
          <w:tcPr>
            <w:tcW w:w="26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9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0.60</w:t>
            </w: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0.60</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30228</w:t>
            </w:r>
          </w:p>
        </w:tc>
        <w:tc>
          <w:tcPr>
            <w:tcW w:w="26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9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w:t>
            </w: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30229</w:t>
            </w:r>
          </w:p>
        </w:tc>
        <w:tc>
          <w:tcPr>
            <w:tcW w:w="26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9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0.11</w:t>
            </w: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0.11</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30239</w:t>
            </w:r>
          </w:p>
        </w:tc>
        <w:tc>
          <w:tcPr>
            <w:tcW w:w="26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9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19.73</w:t>
            </w: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19.73</w:t>
            </w:r>
          </w:p>
        </w:tc>
      </w:tr>
      <w:tr>
        <w:trPr>
          <w:trHeight w:val="402" w:hRule="atLeast"/>
        </w:trPr>
        <w:tc>
          <w:tcPr>
            <w:tcW w:w="17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303</w:t>
            </w:r>
          </w:p>
        </w:tc>
        <w:tc>
          <w:tcPr>
            <w:tcW w:w="26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9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29.54</w:t>
            </w: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29.54</w:t>
            </w: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30302</w:t>
            </w:r>
          </w:p>
        </w:tc>
        <w:tc>
          <w:tcPr>
            <w:tcW w:w="26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9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0.10</w:t>
            </w: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0.10</w:t>
            </w: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30307</w:t>
            </w:r>
          </w:p>
        </w:tc>
        <w:tc>
          <w:tcPr>
            <w:tcW w:w="26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9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1.48</w:t>
            </w: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1.48</w:t>
            </w: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30309</w:t>
            </w:r>
          </w:p>
        </w:tc>
        <w:tc>
          <w:tcPr>
            <w:tcW w:w="26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9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0.12</w:t>
            </w: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0.12</w:t>
            </w: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30399</w:t>
            </w:r>
          </w:p>
        </w:tc>
        <w:tc>
          <w:tcPr>
            <w:tcW w:w="26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其他对个人和家庭的补助支出</w:t>
            </w:r>
          </w:p>
        </w:tc>
        <w:tc>
          <w:tcPr>
            <w:tcW w:w="9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27.84</w:t>
            </w: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27.84</w:t>
            </w: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26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26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  计</w:t>
            </w:r>
          </w:p>
        </w:tc>
        <w:tc>
          <w:tcPr>
            <w:tcW w:w="9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365.75</w:t>
            </w: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327.57</w:t>
            </w:r>
          </w:p>
        </w:tc>
        <w:tc>
          <w:tcPr>
            <w:tcW w:w="18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38.18</w:t>
            </w:r>
          </w:p>
        </w:tc>
      </w:tr>
    </w:tbl>
    <w:p/>
    <w:p/>
    <w:p/>
    <w:p/>
    <w:p/>
    <w:p/>
    <w:p/>
    <w:p/>
    <w:p/>
    <w:p/>
    <w:p/>
    <w:p/>
    <w:p/>
    <w:p/>
    <w:p/>
    <w:p/>
    <w:p/>
    <w:p/>
    <w:p>
      <w:pPr>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cs="宋体"/>
          <w:kern w:val="0"/>
          <w:sz w:val="20"/>
          <w:szCs w:val="20"/>
          <w:lang w:eastAsia="zh-CN"/>
        </w:rPr>
        <w:t>部门</w:t>
      </w:r>
      <w:r>
        <w:rPr>
          <w:rFonts w:hint="eastAsia" w:ascii="宋体" w:hAnsi="宋体" w:cs="宋体"/>
          <w:kern w:val="0"/>
          <w:sz w:val="20"/>
          <w:szCs w:val="20"/>
        </w:rPr>
        <w:t>公开表7</w:t>
      </w:r>
    </w:p>
    <w:p>
      <w:pPr>
        <w:widowControl/>
        <w:ind w:firstLine="140" w:firstLineChars="50"/>
        <w:rPr>
          <w:rFonts w:ascii="华文中宋" w:hAnsi="华文中宋" w:eastAsia="华文中宋" w:cs="宋体"/>
          <w:b/>
          <w:bCs/>
          <w:kern w:val="0"/>
          <w:sz w:val="28"/>
          <w:szCs w:val="28"/>
        </w:rPr>
      </w:pPr>
      <w:r>
        <w:rPr>
          <w:rFonts w:hint="eastAsia" w:ascii="华文中宋" w:hAnsi="华文中宋" w:eastAsia="华文中宋" w:cs="宋体"/>
          <w:b/>
          <w:bCs/>
          <w:kern w:val="0"/>
          <w:sz w:val="28"/>
          <w:szCs w:val="28"/>
          <w:lang w:eastAsia="zh-CN"/>
        </w:rPr>
        <w:t>安庆市大观区纪委</w:t>
      </w:r>
      <w:r>
        <w:rPr>
          <w:rFonts w:hint="eastAsia" w:ascii="华文中宋" w:hAnsi="华文中宋" w:eastAsia="华文中宋" w:cs="宋体"/>
          <w:b/>
          <w:bCs/>
          <w:kern w:val="0"/>
          <w:sz w:val="28"/>
          <w:szCs w:val="28"/>
        </w:rPr>
        <w:t>2021年政府性基金预算支出表</w:t>
      </w:r>
    </w:p>
    <w:p>
      <w:pPr>
        <w:ind w:left="7400" w:hanging="7400" w:hangingChars="3700"/>
        <w:rPr>
          <w:rFonts w:ascii="宋体" w:hAnsi="宋体" w:cs="宋体"/>
          <w:kern w:val="0"/>
          <w:sz w:val="20"/>
          <w:szCs w:val="20"/>
        </w:rPr>
      </w:pPr>
      <w:r>
        <w:rPr>
          <w:rFonts w:hint="eastAsia" w:ascii="宋体" w:hAnsi="宋体" w:cs="宋体"/>
          <w:kern w:val="0"/>
          <w:sz w:val="20"/>
          <w:szCs w:val="20"/>
        </w:rPr>
        <w:t xml:space="preserve">                                                                          单位：万元</w:t>
      </w:r>
    </w:p>
    <w:tbl>
      <w:tblPr>
        <w:tblStyle w:val="4"/>
        <w:tblW w:w="8820" w:type="dxa"/>
        <w:tblInd w:w="100" w:type="dxa"/>
        <w:tblLayout w:type="fixed"/>
        <w:tblCellMar>
          <w:top w:w="0" w:type="dxa"/>
          <w:left w:w="108" w:type="dxa"/>
          <w:bottom w:w="0" w:type="dxa"/>
          <w:right w:w="108" w:type="dxa"/>
        </w:tblCellMar>
      </w:tblPr>
      <w:tblGrid>
        <w:gridCol w:w="1400"/>
        <w:gridCol w:w="3340"/>
        <w:gridCol w:w="1360"/>
        <w:gridCol w:w="1360"/>
        <w:gridCol w:w="1360"/>
      </w:tblGrid>
      <w:tr>
        <w:tblPrEx>
          <w:tblCellMar>
            <w:top w:w="0" w:type="dxa"/>
            <w:left w:w="108" w:type="dxa"/>
            <w:bottom w:w="0" w:type="dxa"/>
            <w:right w:w="108" w:type="dxa"/>
          </w:tblCellMar>
        </w:tblPrEx>
        <w:trPr>
          <w:trHeight w:val="465" w:hRule="atLeast"/>
        </w:trPr>
        <w:tc>
          <w:tcPr>
            <w:tcW w:w="14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33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40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本年政府性基金预算支出</w:t>
            </w:r>
          </w:p>
        </w:tc>
      </w:tr>
      <w:tr>
        <w:tblPrEx>
          <w:tblCellMar>
            <w:top w:w="0" w:type="dxa"/>
            <w:left w:w="108" w:type="dxa"/>
            <w:bottom w:w="0" w:type="dxa"/>
            <w:right w:w="108" w:type="dxa"/>
          </w:tblCellMar>
        </w:tblPrEx>
        <w:trPr>
          <w:trHeight w:val="465" w:hRule="atLeast"/>
        </w:trPr>
        <w:tc>
          <w:tcPr>
            <w:tcW w:w="14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3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基本支出</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项目支出</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33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c>
          <w:tcPr>
            <w:tcW w:w="3340" w:type="dxa"/>
            <w:tcBorders>
              <w:top w:val="nil"/>
              <w:left w:val="nil"/>
              <w:bottom w:val="single" w:color="auto" w:sz="4" w:space="0"/>
              <w:right w:val="single" w:color="auto" w:sz="4" w:space="0"/>
            </w:tcBorders>
            <w:shd w:val="clear" w:color="auto" w:fill="auto"/>
            <w:noWrap/>
            <w:vAlign w:val="center"/>
          </w:tcPr>
          <w:p>
            <w:pPr>
              <w:widowControl/>
              <w:ind w:firstLine="200" w:firstLineChars="100"/>
              <w:jc w:val="left"/>
              <w:rPr>
                <w:rFonts w:ascii="宋体" w:hAnsi="宋体" w:cs="宋体"/>
                <w:kern w:val="0"/>
                <w:sz w:val="20"/>
                <w:szCs w:val="20"/>
              </w:rPr>
            </w:pP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ind w:firstLine="110" w:firstLineChars="50"/>
              <w:jc w:val="left"/>
              <w:rPr>
                <w:rFonts w:ascii="宋体" w:hAnsi="宋体" w:cs="宋体"/>
                <w:kern w:val="0"/>
                <w:sz w:val="22"/>
              </w:rPr>
            </w:pPr>
          </w:p>
        </w:tc>
        <w:tc>
          <w:tcPr>
            <w:tcW w:w="33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33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3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3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33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xml:space="preserve">          合      计</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bl>
    <w:p>
      <w:pPr>
        <w:pStyle w:val="3"/>
        <w:adjustRightInd w:val="0"/>
        <w:snapToGrid w:val="0"/>
        <w:spacing w:before="0" w:beforeAutospacing="0" w:after="0" w:afterAutospacing="0" w:line="360" w:lineRule="auto"/>
      </w:pPr>
      <w:r>
        <w:rPr>
          <w:rFonts w:hint="eastAsia"/>
        </w:rPr>
        <w:t>注：“</w:t>
      </w:r>
      <w:r>
        <w:rPr>
          <w:rFonts w:hint="eastAsia"/>
          <w:lang w:eastAsia="zh-CN"/>
        </w:rPr>
        <w:t>安庆市大观区纪委</w:t>
      </w:r>
      <w:r>
        <w:rPr>
          <w:rFonts w:hint="eastAsia"/>
        </w:rPr>
        <w:t>没有政府性基金预算拨款收入，也没有政府性基金预算拨款安排的支出，故本表无数据”。</w:t>
      </w:r>
    </w:p>
    <w:p/>
    <w:p/>
    <w:p/>
    <w:p/>
    <w:p/>
    <w:p/>
    <w:p/>
    <w:p/>
    <w:p/>
    <w:p/>
    <w:p/>
    <w:p/>
    <w:p/>
    <w:p/>
    <w:p/>
    <w:p/>
    <w:p/>
    <w:p/>
    <w:p/>
    <w:p/>
    <w:p/>
    <w:p>
      <w:pPr>
        <w:pStyle w:val="3"/>
        <w:adjustRightInd w:val="0"/>
        <w:snapToGrid w:val="0"/>
        <w:spacing w:before="0" w:beforeAutospacing="0" w:after="0" w:afterAutospacing="0" w:line="360" w:lineRule="auto"/>
        <w:ind w:right="100"/>
        <w:jc w:val="right"/>
        <w:rPr>
          <w:rFonts w:ascii="黑体" w:hAnsi="黑体" w:eastAsia="黑体"/>
          <w:bCs/>
          <w:sz w:val="36"/>
          <w:szCs w:val="36"/>
        </w:rPr>
      </w:pPr>
      <w:r>
        <w:rPr>
          <w:rFonts w:hint="eastAsia"/>
          <w:sz w:val="20"/>
          <w:szCs w:val="20"/>
        </w:rPr>
        <w:t xml:space="preserve">  </w:t>
      </w:r>
      <w:r>
        <w:rPr>
          <w:rFonts w:hint="eastAsia"/>
          <w:sz w:val="20"/>
          <w:szCs w:val="20"/>
          <w:lang w:eastAsia="zh-CN"/>
        </w:rPr>
        <w:t>部门</w:t>
      </w:r>
      <w:r>
        <w:rPr>
          <w:rFonts w:hint="eastAsia"/>
          <w:sz w:val="20"/>
          <w:szCs w:val="20"/>
        </w:rPr>
        <w:t>公开表8</w:t>
      </w:r>
    </w:p>
    <w:p>
      <w:pPr>
        <w:pStyle w:val="3"/>
        <w:adjustRightInd w:val="0"/>
        <w:snapToGrid w:val="0"/>
        <w:spacing w:before="0" w:beforeAutospacing="0" w:after="0" w:afterAutospacing="0" w:line="360" w:lineRule="auto"/>
        <w:jc w:val="center"/>
        <w:rPr>
          <w:rFonts w:ascii="黑体" w:hAnsi="黑体" w:eastAsia="黑体"/>
          <w:bCs/>
          <w:sz w:val="18"/>
          <w:szCs w:val="18"/>
        </w:rPr>
      </w:pPr>
    </w:p>
    <w:tbl>
      <w:tblPr>
        <w:tblStyle w:val="4"/>
        <w:tblW w:w="9164" w:type="dxa"/>
        <w:tblInd w:w="0" w:type="dxa"/>
        <w:tblLayout w:type="fixed"/>
        <w:tblCellMar>
          <w:top w:w="0" w:type="dxa"/>
          <w:left w:w="108" w:type="dxa"/>
          <w:bottom w:w="0" w:type="dxa"/>
          <w:right w:w="108" w:type="dxa"/>
        </w:tblCellMar>
      </w:tblPr>
      <w:tblGrid>
        <w:gridCol w:w="491"/>
        <w:gridCol w:w="697"/>
        <w:gridCol w:w="3780"/>
        <w:gridCol w:w="236"/>
        <w:gridCol w:w="1024"/>
        <w:gridCol w:w="1260"/>
        <w:gridCol w:w="361"/>
        <w:gridCol w:w="1079"/>
        <w:gridCol w:w="180"/>
        <w:gridCol w:w="56"/>
      </w:tblGrid>
      <w:tr>
        <w:trPr>
          <w:gridAfter w:val="1"/>
          <w:wAfter w:w="56" w:type="dxa"/>
          <w:trHeight w:val="510" w:hRule="atLeast"/>
        </w:trPr>
        <w:tc>
          <w:tcPr>
            <w:tcW w:w="9108" w:type="dxa"/>
            <w:gridSpan w:val="9"/>
            <w:tcBorders>
              <w:top w:val="nil"/>
              <w:left w:val="nil"/>
              <w:bottom w:val="nil"/>
              <w:right w:val="nil"/>
            </w:tcBorders>
            <w:vAlign w:val="center"/>
          </w:tcPr>
          <w:p>
            <w:pPr>
              <w:widowControl/>
              <w:jc w:val="center"/>
              <w:rPr>
                <w:rFonts w:ascii="华文中宋" w:hAnsi="华文中宋" w:eastAsia="华文中宋" w:cs="宋体"/>
                <w:b/>
                <w:bCs/>
                <w:kern w:val="0"/>
                <w:sz w:val="28"/>
                <w:szCs w:val="28"/>
                <w:u w:val="single"/>
              </w:rPr>
            </w:pPr>
            <w:r>
              <w:rPr>
                <w:rFonts w:hint="eastAsia" w:ascii="华文中宋" w:hAnsi="华文中宋" w:eastAsia="华文中宋" w:cs="宋体"/>
                <w:b/>
                <w:bCs/>
                <w:kern w:val="0"/>
                <w:sz w:val="28"/>
                <w:szCs w:val="28"/>
                <w:lang w:eastAsia="zh-CN"/>
              </w:rPr>
              <w:t>安庆市大观区纪委</w:t>
            </w:r>
            <w:r>
              <w:rPr>
                <w:rFonts w:hint="eastAsia" w:ascii="华文中宋" w:hAnsi="华文中宋" w:eastAsia="华文中宋" w:cs="宋体"/>
                <w:b/>
                <w:bCs/>
                <w:kern w:val="0"/>
                <w:sz w:val="28"/>
                <w:szCs w:val="28"/>
              </w:rPr>
              <w:t>2021年国有资本经营预算支出表</w:t>
            </w:r>
          </w:p>
        </w:tc>
      </w:tr>
      <w:tr>
        <w:tblPrEx>
          <w:tblCellMar>
            <w:top w:w="0" w:type="dxa"/>
            <w:left w:w="108" w:type="dxa"/>
            <w:bottom w:w="0" w:type="dxa"/>
            <w:right w:w="108" w:type="dxa"/>
          </w:tblCellMar>
        </w:tblPrEx>
        <w:trPr>
          <w:trHeight w:val="375" w:hRule="atLeast"/>
        </w:trPr>
        <w:tc>
          <w:tcPr>
            <w:tcW w:w="491" w:type="dxa"/>
            <w:tcBorders>
              <w:top w:val="nil"/>
              <w:left w:val="nil"/>
              <w:bottom w:val="single" w:color="auto" w:sz="4" w:space="0"/>
              <w:right w:val="nil"/>
            </w:tcBorders>
            <w:vAlign w:val="center"/>
          </w:tcPr>
          <w:p>
            <w:pPr>
              <w:widowControl/>
              <w:jc w:val="left"/>
              <w:rPr>
                <w:rFonts w:ascii="宋体" w:hAnsi="宋体" w:cs="宋体"/>
                <w:kern w:val="0"/>
                <w:sz w:val="18"/>
                <w:szCs w:val="18"/>
              </w:rPr>
            </w:pPr>
          </w:p>
        </w:tc>
        <w:tc>
          <w:tcPr>
            <w:tcW w:w="697" w:type="dxa"/>
            <w:tcBorders>
              <w:top w:val="nil"/>
              <w:left w:val="nil"/>
              <w:bottom w:val="single" w:color="auto" w:sz="4" w:space="0"/>
              <w:right w:val="nil"/>
            </w:tcBorders>
            <w:vAlign w:val="center"/>
          </w:tcPr>
          <w:p>
            <w:pPr>
              <w:widowControl/>
              <w:jc w:val="left"/>
              <w:rPr>
                <w:rFonts w:ascii="宋体" w:hAnsi="宋体" w:cs="宋体"/>
                <w:kern w:val="0"/>
                <w:sz w:val="20"/>
                <w:szCs w:val="20"/>
              </w:rPr>
            </w:pPr>
          </w:p>
        </w:tc>
        <w:tc>
          <w:tcPr>
            <w:tcW w:w="3780" w:type="dxa"/>
            <w:tcBorders>
              <w:top w:val="nil"/>
              <w:left w:val="nil"/>
              <w:bottom w:val="single" w:color="auto" w:sz="4" w:space="0"/>
              <w:right w:val="nil"/>
            </w:tcBorders>
            <w:vAlign w:val="center"/>
          </w:tcPr>
          <w:p>
            <w:pPr>
              <w:widowControl/>
              <w:jc w:val="left"/>
              <w:rPr>
                <w:rFonts w:ascii="宋体" w:hAnsi="宋体" w:cs="宋体"/>
                <w:kern w:val="0"/>
                <w:sz w:val="20"/>
                <w:szCs w:val="20"/>
              </w:rPr>
            </w:pPr>
          </w:p>
        </w:tc>
        <w:tc>
          <w:tcPr>
            <w:tcW w:w="236" w:type="dxa"/>
            <w:tcBorders>
              <w:top w:val="nil"/>
              <w:left w:val="nil"/>
              <w:bottom w:val="nil"/>
              <w:right w:val="nil"/>
            </w:tcBorders>
            <w:vAlign w:val="center"/>
          </w:tcPr>
          <w:p>
            <w:pPr>
              <w:widowControl/>
              <w:jc w:val="left"/>
              <w:rPr>
                <w:rFonts w:ascii="宋体" w:hAnsi="宋体" w:cs="宋体"/>
                <w:kern w:val="0"/>
                <w:sz w:val="20"/>
                <w:szCs w:val="20"/>
              </w:rPr>
            </w:pPr>
          </w:p>
        </w:tc>
        <w:tc>
          <w:tcPr>
            <w:tcW w:w="2645" w:type="dxa"/>
            <w:gridSpan w:val="3"/>
            <w:tcBorders>
              <w:top w:val="nil"/>
              <w:left w:val="nil"/>
              <w:bottom w:val="nil"/>
              <w:right w:val="nil"/>
            </w:tcBorders>
            <w:vAlign w:val="center"/>
          </w:tcPr>
          <w:p>
            <w:pPr>
              <w:widowControl/>
              <w:jc w:val="left"/>
              <w:rPr>
                <w:rFonts w:ascii="宋体" w:hAnsi="宋体" w:cs="宋体"/>
                <w:kern w:val="0"/>
                <w:sz w:val="20"/>
                <w:szCs w:val="20"/>
              </w:rPr>
            </w:pPr>
          </w:p>
        </w:tc>
        <w:tc>
          <w:tcPr>
            <w:tcW w:w="1315" w:type="dxa"/>
            <w:gridSpan w:val="3"/>
            <w:tcBorders>
              <w:top w:val="nil"/>
              <w:left w:val="nil"/>
              <w:bottom w:val="nil"/>
              <w:right w:val="nil"/>
            </w:tcBorders>
            <w:vAlign w:val="center"/>
          </w:tcPr>
          <w:p>
            <w:pPr>
              <w:widowControl/>
              <w:ind w:right="100"/>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gridAfter w:val="2"/>
          <w:wAfter w:w="236" w:type="dxa"/>
          <w:trHeight w:val="405" w:hRule="atLeast"/>
        </w:trPr>
        <w:tc>
          <w:tcPr>
            <w:tcW w:w="496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2"/>
              </w:rPr>
              <w:t>功能分类科目</w:t>
            </w:r>
          </w:p>
        </w:tc>
        <w:tc>
          <w:tcPr>
            <w:tcW w:w="396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b/>
                <w:bCs/>
                <w:kern w:val="0"/>
                <w:sz w:val="22"/>
              </w:rPr>
              <w:t>国有资本经营预算拨款支出</w:t>
            </w:r>
          </w:p>
        </w:tc>
      </w:tr>
      <w:tr>
        <w:tblPrEx>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科目编码</w:t>
            </w:r>
          </w:p>
        </w:tc>
        <w:tc>
          <w:tcPr>
            <w:tcW w:w="37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科目名称</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合计</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基本支出</w:t>
            </w:r>
          </w:p>
        </w:tc>
        <w:tc>
          <w:tcPr>
            <w:tcW w:w="1440"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项目支出</w:t>
            </w:r>
          </w:p>
        </w:tc>
      </w:tr>
      <w:tr>
        <w:tblPrEx>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2"/>
              </w:rPr>
            </w:pPr>
          </w:p>
        </w:tc>
        <w:tc>
          <w:tcPr>
            <w:tcW w:w="378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Cs/>
                <w:kern w:val="0"/>
                <w:sz w:val="2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44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3780" w:type="dxa"/>
            <w:tcBorders>
              <w:top w:val="single" w:color="auto" w:sz="4" w:space="0"/>
              <w:left w:val="nil"/>
              <w:bottom w:val="single" w:color="auto" w:sz="4" w:space="0"/>
              <w:right w:val="single" w:color="auto" w:sz="4" w:space="0"/>
            </w:tcBorders>
            <w:vAlign w:val="center"/>
          </w:tcPr>
          <w:p>
            <w:pPr>
              <w:widowControl/>
              <w:ind w:firstLine="220" w:firstLineChars="100"/>
              <w:jc w:val="left"/>
              <w:rPr>
                <w:rFonts w:ascii="宋体" w:hAnsi="宋体" w:cs="宋体"/>
                <w:kern w:val="0"/>
                <w:sz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4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378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4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378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2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44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3780"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2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44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3780"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4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37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4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2"/>
          <w:wAfter w:w="236" w:type="dxa"/>
          <w:trHeight w:val="405" w:hRule="atLeast"/>
        </w:trPr>
        <w:tc>
          <w:tcPr>
            <w:tcW w:w="496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合计</w:t>
            </w:r>
          </w:p>
        </w:tc>
        <w:tc>
          <w:tcPr>
            <w:tcW w:w="126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44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56" w:type="dxa"/>
          <w:trHeight w:val="795" w:hRule="atLeast"/>
        </w:trPr>
        <w:tc>
          <w:tcPr>
            <w:tcW w:w="9108" w:type="dxa"/>
            <w:gridSpan w:val="9"/>
            <w:tcBorders>
              <w:top w:val="single" w:color="auto" w:sz="4" w:space="0"/>
              <w:left w:val="nil"/>
              <w:bottom w:val="nil"/>
              <w:right w:val="nil"/>
            </w:tcBorders>
            <w:vAlign w:val="center"/>
          </w:tcPr>
          <w:p>
            <w:pPr>
              <w:widowControl/>
              <w:jc w:val="left"/>
              <w:rPr>
                <w:rFonts w:ascii="宋体" w:hAnsi="宋体" w:cs="宋体"/>
                <w:kern w:val="0"/>
                <w:sz w:val="24"/>
              </w:rPr>
            </w:pPr>
            <w:r>
              <w:rPr>
                <w:rFonts w:hint="eastAsia" w:ascii="宋体" w:hAnsi="宋体" w:cs="宋体"/>
                <w:kern w:val="0"/>
                <w:sz w:val="24"/>
              </w:rPr>
              <w:t>注：“</w:t>
            </w:r>
            <w:r>
              <w:rPr>
                <w:rFonts w:hint="eastAsia" w:ascii="宋体" w:hAnsi="宋体" w:cs="宋体"/>
                <w:kern w:val="0"/>
                <w:sz w:val="24"/>
                <w:lang w:eastAsia="zh-CN"/>
              </w:rPr>
              <w:t>安庆市大观区纪委</w:t>
            </w:r>
            <w:r>
              <w:rPr>
                <w:rFonts w:hint="eastAsia" w:ascii="宋体" w:hAnsi="宋体" w:cs="宋体"/>
                <w:kern w:val="0"/>
                <w:sz w:val="24"/>
              </w:rPr>
              <w:t>没有国有资本经营预算拨款收入，也没有国有资本经营预算拨款安排的支出，故本表无数据”。</w:t>
            </w:r>
          </w:p>
        </w:tc>
      </w:tr>
    </w:tbl>
    <w:p>
      <w:pPr>
        <w:pStyle w:val="3"/>
        <w:adjustRightInd w:val="0"/>
        <w:snapToGrid w:val="0"/>
        <w:spacing w:before="0" w:beforeAutospacing="0" w:after="0" w:afterAutospacing="0" w:line="360" w:lineRule="auto"/>
        <w:ind w:right="400"/>
        <w:rPr>
          <w:sz w:val="20"/>
          <w:szCs w:val="20"/>
        </w:rPr>
      </w:pPr>
    </w:p>
    <w:p/>
    <w:p>
      <w:pPr>
        <w:sectPr>
          <w:pgSz w:w="11906" w:h="16838"/>
          <w:pgMar w:top="1440" w:right="1797" w:bottom="1440" w:left="1797" w:header="851" w:footer="992" w:gutter="0"/>
          <w:cols w:space="425" w:num="1"/>
          <w:docGrid w:type="lines" w:linePitch="312" w:charSpace="0"/>
        </w:sectPr>
      </w:pPr>
    </w:p>
    <w:p>
      <w:pPr>
        <w:ind w:firstLine="9500" w:firstLineChars="4750"/>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cs="宋体"/>
          <w:kern w:val="0"/>
          <w:sz w:val="20"/>
          <w:szCs w:val="20"/>
          <w:lang w:eastAsia="zh-CN"/>
        </w:rPr>
        <w:t>部门</w:t>
      </w:r>
      <w:r>
        <w:rPr>
          <w:rFonts w:hint="eastAsia" w:ascii="宋体" w:hAnsi="宋体" w:cs="宋体"/>
          <w:kern w:val="0"/>
          <w:sz w:val="20"/>
          <w:szCs w:val="20"/>
        </w:rPr>
        <w:t>公开表9</w:t>
      </w:r>
    </w:p>
    <w:p>
      <w:pPr>
        <w:widowControl/>
        <w:ind w:firstLine="3201" w:firstLineChars="1067"/>
        <w:rPr>
          <w:rFonts w:ascii="华文中宋" w:hAnsi="华文中宋" w:eastAsia="华文中宋" w:cs="宋体"/>
          <w:b/>
          <w:bCs/>
          <w:kern w:val="0"/>
          <w:sz w:val="30"/>
          <w:szCs w:val="30"/>
        </w:rPr>
      </w:pPr>
      <w:r>
        <w:rPr>
          <w:rFonts w:hint="eastAsia" w:ascii="华文中宋" w:hAnsi="华文中宋" w:eastAsia="华文中宋" w:cs="宋体"/>
          <w:b/>
          <w:bCs/>
          <w:kern w:val="0"/>
          <w:sz w:val="30"/>
          <w:szCs w:val="30"/>
          <w:lang w:eastAsia="zh-CN"/>
        </w:rPr>
        <w:t>安庆市大观区纪委</w:t>
      </w:r>
      <w:r>
        <w:rPr>
          <w:rFonts w:hint="eastAsia" w:ascii="华文中宋" w:hAnsi="华文中宋" w:eastAsia="华文中宋" w:cs="宋体"/>
          <w:b/>
          <w:bCs/>
          <w:kern w:val="0"/>
          <w:sz w:val="30"/>
          <w:szCs w:val="30"/>
        </w:rPr>
        <w:t>2021年项目支出表</w:t>
      </w:r>
    </w:p>
    <w:p>
      <w:pPr>
        <w:ind w:left="7400" w:hanging="7400" w:hangingChars="3700"/>
        <w:rPr>
          <w:rFonts w:ascii="宋体" w:hAnsi="宋体" w:cs="宋体"/>
          <w:kern w:val="0"/>
          <w:sz w:val="20"/>
          <w:szCs w:val="20"/>
        </w:rPr>
      </w:pPr>
      <w:r>
        <w:rPr>
          <w:rFonts w:hint="eastAsia" w:ascii="宋体" w:hAnsi="宋体" w:cs="宋体"/>
          <w:kern w:val="0"/>
          <w:sz w:val="20"/>
          <w:szCs w:val="20"/>
        </w:rPr>
        <w:t xml:space="preserve">                                                                                                                                单位：万元</w:t>
      </w:r>
    </w:p>
    <w:tbl>
      <w:tblPr>
        <w:tblStyle w:val="4"/>
        <w:tblW w:w="14140" w:type="dxa"/>
        <w:tblInd w:w="100" w:type="dxa"/>
        <w:tblLayout w:type="fixed"/>
        <w:tblCellMar>
          <w:top w:w="0" w:type="dxa"/>
          <w:left w:w="108" w:type="dxa"/>
          <w:bottom w:w="0" w:type="dxa"/>
          <w:right w:w="108" w:type="dxa"/>
        </w:tblCellMar>
      </w:tblPr>
      <w:tblGrid>
        <w:gridCol w:w="702"/>
        <w:gridCol w:w="2115"/>
        <w:gridCol w:w="1183"/>
        <w:gridCol w:w="920"/>
        <w:gridCol w:w="1220"/>
        <w:gridCol w:w="1220"/>
        <w:gridCol w:w="1220"/>
        <w:gridCol w:w="1220"/>
        <w:gridCol w:w="1220"/>
        <w:gridCol w:w="1220"/>
        <w:gridCol w:w="1020"/>
        <w:gridCol w:w="880"/>
      </w:tblGrid>
      <w:tr>
        <w:tblPrEx>
          <w:tblCellMar>
            <w:top w:w="0" w:type="dxa"/>
            <w:left w:w="108" w:type="dxa"/>
            <w:bottom w:w="0" w:type="dxa"/>
            <w:right w:w="108" w:type="dxa"/>
          </w:tblCellMar>
        </w:tblPrEx>
        <w:trPr>
          <w:trHeight w:val="762" w:hRule="atLeast"/>
        </w:trPr>
        <w:tc>
          <w:tcPr>
            <w:tcW w:w="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类型</w:t>
            </w:r>
          </w:p>
        </w:tc>
        <w:tc>
          <w:tcPr>
            <w:tcW w:w="2115"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项目名称</w:t>
            </w:r>
          </w:p>
        </w:tc>
        <w:tc>
          <w:tcPr>
            <w:tcW w:w="11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项目单位</w:t>
            </w:r>
          </w:p>
        </w:tc>
        <w:tc>
          <w:tcPr>
            <w:tcW w:w="9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本年财政拨款</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财政拨款结转结余</w:t>
            </w:r>
          </w:p>
        </w:tc>
        <w:tc>
          <w:tcPr>
            <w:tcW w:w="10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财政专户管理资金</w:t>
            </w:r>
          </w:p>
        </w:tc>
        <w:tc>
          <w:tcPr>
            <w:tcW w:w="8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单位</w:t>
            </w:r>
          </w:p>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资金</w:t>
            </w:r>
          </w:p>
        </w:tc>
      </w:tr>
      <w:tr>
        <w:tblPrEx>
          <w:tblCellMar>
            <w:top w:w="0" w:type="dxa"/>
            <w:left w:w="108" w:type="dxa"/>
            <w:bottom w:w="0" w:type="dxa"/>
            <w:right w:w="108" w:type="dxa"/>
          </w:tblCellMar>
        </w:tblPrEx>
        <w:trPr>
          <w:trHeight w:val="762" w:hRule="atLeast"/>
        </w:trPr>
        <w:tc>
          <w:tcPr>
            <w:tcW w:w="7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115"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b/>
                <w:bCs/>
                <w:color w:val="000000"/>
                <w:kern w:val="0"/>
                <w:sz w:val="22"/>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9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122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一般公共预算</w:t>
            </w:r>
          </w:p>
        </w:tc>
        <w:tc>
          <w:tcPr>
            <w:tcW w:w="122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政府性基金预算</w:t>
            </w:r>
          </w:p>
        </w:tc>
        <w:tc>
          <w:tcPr>
            <w:tcW w:w="122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国有资本经营预算</w:t>
            </w:r>
          </w:p>
        </w:tc>
        <w:tc>
          <w:tcPr>
            <w:tcW w:w="122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一般公共预算</w:t>
            </w:r>
          </w:p>
        </w:tc>
        <w:tc>
          <w:tcPr>
            <w:tcW w:w="122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政府性基金预算</w:t>
            </w:r>
          </w:p>
        </w:tc>
        <w:tc>
          <w:tcPr>
            <w:tcW w:w="122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国有资本经营预算</w:t>
            </w:r>
          </w:p>
        </w:tc>
        <w:tc>
          <w:tcPr>
            <w:tcW w:w="10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60"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211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问题线索处置、案件审查调查等办案经费项目</w:t>
            </w:r>
          </w:p>
        </w:tc>
        <w:tc>
          <w:tcPr>
            <w:tcW w:w="118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区纪委</w:t>
            </w:r>
          </w:p>
        </w:tc>
        <w:tc>
          <w:tcPr>
            <w:tcW w:w="9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lang w:val="en-US" w:eastAsia="zh-CN"/>
              </w:rPr>
              <w:t>100.00</w:t>
            </w:r>
            <w:r>
              <w:rPr>
                <w:rFonts w:hint="eastAsia" w:ascii="宋体" w:hAnsi="宋体" w:eastAsia="宋体" w:cs="宋体"/>
                <w:b/>
                <w:bCs/>
                <w:color w:val="000000"/>
                <w:kern w:val="0"/>
                <w:sz w:val="22"/>
              </w:rPr>
              <w:t>　</w:t>
            </w:r>
          </w:p>
        </w:tc>
        <w:tc>
          <w:tcPr>
            <w:tcW w:w="12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val="0"/>
                <w:color w:val="000000"/>
                <w:kern w:val="0"/>
                <w:sz w:val="22"/>
              </w:rPr>
            </w:pPr>
            <w:r>
              <w:rPr>
                <w:rFonts w:hint="eastAsia" w:ascii="宋体" w:hAnsi="宋体" w:eastAsia="宋体" w:cs="宋体"/>
                <w:b w:val="0"/>
                <w:bCs w:val="0"/>
                <w:color w:val="000000"/>
                <w:kern w:val="0"/>
                <w:sz w:val="22"/>
                <w:lang w:val="en-US" w:eastAsia="zh-CN"/>
              </w:rPr>
              <w:t>100.00</w:t>
            </w:r>
          </w:p>
        </w:tc>
        <w:tc>
          <w:tcPr>
            <w:tcW w:w="122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8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CellMar>
            <w:top w:w="0" w:type="dxa"/>
            <w:left w:w="108" w:type="dxa"/>
            <w:bottom w:w="0" w:type="dxa"/>
            <w:right w:w="108" w:type="dxa"/>
          </w:tblCellMar>
        </w:tblPrEx>
        <w:trPr>
          <w:trHeight w:val="360"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2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巡察工作经费项目</w:t>
            </w:r>
          </w:p>
        </w:tc>
        <w:tc>
          <w:tcPr>
            <w:tcW w:w="11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val="0"/>
                <w:color w:val="000000"/>
                <w:kern w:val="0"/>
                <w:sz w:val="22"/>
              </w:rPr>
            </w:pPr>
            <w:r>
              <w:rPr>
                <w:rFonts w:hint="eastAsia" w:ascii="宋体" w:hAnsi="宋体" w:eastAsia="宋体" w:cs="宋体"/>
                <w:b w:val="0"/>
                <w:bCs w:val="0"/>
                <w:color w:val="000000"/>
                <w:kern w:val="0"/>
                <w:sz w:val="22"/>
                <w:lang w:eastAsia="zh-CN"/>
              </w:rPr>
              <w:t>区纪委</w:t>
            </w:r>
          </w:p>
        </w:tc>
        <w:tc>
          <w:tcPr>
            <w:tcW w:w="9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lang w:val="en-US" w:eastAsia="zh-CN"/>
              </w:rPr>
              <w:t>25.00</w:t>
            </w:r>
            <w:r>
              <w:rPr>
                <w:rFonts w:hint="eastAsia" w:ascii="宋体" w:hAnsi="宋体" w:eastAsia="宋体" w:cs="宋体"/>
                <w:b/>
                <w:bCs/>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val="0"/>
                <w:color w:val="000000"/>
                <w:kern w:val="0"/>
                <w:sz w:val="22"/>
              </w:rPr>
            </w:pPr>
            <w:r>
              <w:rPr>
                <w:rFonts w:hint="eastAsia" w:ascii="宋体" w:hAnsi="宋体" w:eastAsia="宋体" w:cs="宋体"/>
                <w:b w:val="0"/>
                <w:bCs w:val="0"/>
                <w:color w:val="000000"/>
                <w:kern w:val="0"/>
                <w:sz w:val="22"/>
                <w:lang w:val="en-US" w:eastAsia="zh-CN"/>
              </w:rPr>
              <w:t>25.00</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8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CellMar>
            <w:top w:w="0" w:type="dxa"/>
            <w:left w:w="108" w:type="dxa"/>
            <w:bottom w:w="0" w:type="dxa"/>
            <w:right w:w="108" w:type="dxa"/>
          </w:tblCellMar>
        </w:tblPrEx>
        <w:trPr>
          <w:trHeight w:val="360"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燃油费项目</w:t>
            </w:r>
          </w:p>
        </w:tc>
        <w:tc>
          <w:tcPr>
            <w:tcW w:w="11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val="0"/>
                <w:color w:val="000000"/>
                <w:kern w:val="0"/>
                <w:sz w:val="22"/>
              </w:rPr>
            </w:pPr>
            <w:r>
              <w:rPr>
                <w:rFonts w:hint="eastAsia" w:ascii="宋体" w:hAnsi="宋体" w:eastAsia="宋体" w:cs="宋体"/>
                <w:b w:val="0"/>
                <w:bCs w:val="0"/>
                <w:color w:val="000000"/>
                <w:kern w:val="0"/>
                <w:sz w:val="22"/>
                <w:lang w:eastAsia="zh-CN"/>
              </w:rPr>
              <w:t>区纪委</w:t>
            </w:r>
          </w:p>
        </w:tc>
        <w:tc>
          <w:tcPr>
            <w:tcW w:w="9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lang w:val="en-US" w:eastAsia="zh-CN"/>
              </w:rPr>
              <w:t>6.00</w:t>
            </w:r>
            <w:r>
              <w:rPr>
                <w:rFonts w:hint="eastAsia" w:ascii="宋体" w:hAnsi="宋体" w:eastAsia="宋体" w:cs="宋体"/>
                <w:b/>
                <w:bCs/>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val="0"/>
                <w:color w:val="000000"/>
                <w:kern w:val="0"/>
                <w:sz w:val="22"/>
              </w:rPr>
            </w:pPr>
            <w:r>
              <w:rPr>
                <w:rFonts w:hint="eastAsia" w:ascii="宋体" w:hAnsi="宋体" w:eastAsia="宋体" w:cs="宋体"/>
                <w:b w:val="0"/>
                <w:bCs w:val="0"/>
                <w:color w:val="000000"/>
                <w:kern w:val="0"/>
                <w:sz w:val="22"/>
                <w:lang w:val="en-US" w:eastAsia="zh-CN"/>
              </w:rPr>
              <w:t>6.00</w:t>
            </w:r>
          </w:p>
        </w:tc>
        <w:tc>
          <w:tcPr>
            <w:tcW w:w="1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115"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color w:val="000000"/>
                <w:kern w:val="0"/>
                <w:sz w:val="22"/>
              </w:rPr>
            </w:pPr>
            <w:r>
              <w:rPr>
                <w:rFonts w:hint="eastAsia" w:ascii="宋体" w:hAnsi="宋体" w:eastAsia="宋体" w:cs="宋体"/>
                <w:color w:val="000000"/>
                <w:kern w:val="0"/>
                <w:sz w:val="22"/>
              </w:rPr>
              <w:t>小微权力监督平台建设及运行维护费</w:t>
            </w:r>
          </w:p>
        </w:tc>
        <w:tc>
          <w:tcPr>
            <w:tcW w:w="11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val="0"/>
                <w:color w:val="000000"/>
                <w:kern w:val="0"/>
                <w:sz w:val="22"/>
              </w:rPr>
            </w:pPr>
            <w:r>
              <w:rPr>
                <w:rFonts w:hint="eastAsia" w:ascii="宋体" w:hAnsi="宋体" w:eastAsia="宋体" w:cs="宋体"/>
                <w:b w:val="0"/>
                <w:bCs w:val="0"/>
                <w:color w:val="000000"/>
                <w:kern w:val="0"/>
                <w:sz w:val="22"/>
                <w:lang w:eastAsia="zh-CN"/>
              </w:rPr>
              <w:t>区纪委</w:t>
            </w:r>
          </w:p>
        </w:tc>
        <w:tc>
          <w:tcPr>
            <w:tcW w:w="9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lang w:val="en-US" w:eastAsia="zh-CN"/>
              </w:rPr>
              <w:t>5.00</w:t>
            </w:r>
            <w:r>
              <w:rPr>
                <w:rFonts w:hint="eastAsia" w:ascii="宋体" w:hAnsi="宋体" w:eastAsia="宋体" w:cs="宋体"/>
                <w:b/>
                <w:bCs/>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val="0"/>
                <w:color w:val="000000"/>
                <w:kern w:val="0"/>
                <w:sz w:val="22"/>
              </w:rPr>
            </w:pPr>
            <w:r>
              <w:rPr>
                <w:rFonts w:hint="eastAsia" w:ascii="宋体" w:hAnsi="宋体" w:eastAsia="宋体" w:cs="宋体"/>
                <w:b w:val="0"/>
                <w:bCs w:val="0"/>
                <w:color w:val="000000"/>
                <w:kern w:val="0"/>
                <w:sz w:val="22"/>
                <w:lang w:val="en-US" w:eastAsia="zh-CN"/>
              </w:rPr>
              <w:t>5.00</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115"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color w:val="000000"/>
                <w:kern w:val="0"/>
                <w:sz w:val="22"/>
              </w:rPr>
            </w:pPr>
            <w:r>
              <w:rPr>
                <w:rFonts w:hint="eastAsia" w:ascii="宋体" w:hAnsi="宋体" w:eastAsia="宋体" w:cs="宋体"/>
                <w:color w:val="000000"/>
                <w:kern w:val="0"/>
                <w:sz w:val="22"/>
              </w:rPr>
              <w:t>廉政教育培训费　</w:t>
            </w:r>
          </w:p>
        </w:tc>
        <w:tc>
          <w:tcPr>
            <w:tcW w:w="11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val="0"/>
                <w:color w:val="000000"/>
                <w:kern w:val="0"/>
                <w:sz w:val="22"/>
              </w:rPr>
            </w:pPr>
            <w:r>
              <w:rPr>
                <w:rFonts w:hint="eastAsia" w:ascii="宋体" w:hAnsi="宋体" w:eastAsia="宋体" w:cs="宋体"/>
                <w:b w:val="0"/>
                <w:bCs w:val="0"/>
                <w:color w:val="000000"/>
                <w:kern w:val="0"/>
                <w:sz w:val="22"/>
                <w:lang w:eastAsia="zh-CN"/>
              </w:rPr>
              <w:t>区纪委</w:t>
            </w:r>
          </w:p>
        </w:tc>
        <w:tc>
          <w:tcPr>
            <w:tcW w:w="9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lang w:val="en-US" w:eastAsia="zh-CN"/>
              </w:rPr>
              <w:t>5.0</w:t>
            </w:r>
            <w:r>
              <w:rPr>
                <w:rFonts w:hint="eastAsia" w:ascii="宋体" w:hAnsi="宋体" w:eastAsia="宋体" w:cs="宋体"/>
                <w:b/>
                <w:bCs/>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val="0"/>
                <w:color w:val="000000"/>
                <w:kern w:val="0"/>
                <w:sz w:val="22"/>
              </w:rPr>
            </w:pPr>
            <w:r>
              <w:rPr>
                <w:rFonts w:hint="eastAsia" w:ascii="宋体" w:hAnsi="宋体" w:eastAsia="宋体" w:cs="宋体"/>
                <w:b w:val="0"/>
                <w:bCs w:val="0"/>
                <w:color w:val="000000"/>
                <w:kern w:val="0"/>
                <w:sz w:val="22"/>
                <w:lang w:val="en-US" w:eastAsia="zh-CN"/>
              </w:rPr>
              <w:t>5.0</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21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2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8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CellMar>
            <w:top w:w="0" w:type="dxa"/>
            <w:left w:w="108" w:type="dxa"/>
            <w:bottom w:w="0" w:type="dxa"/>
            <w:right w:w="108" w:type="dxa"/>
          </w:tblCellMar>
        </w:tblPrEx>
        <w:trPr>
          <w:trHeight w:val="360"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1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  计</w:t>
            </w:r>
          </w:p>
        </w:tc>
        <w:tc>
          <w:tcPr>
            <w:tcW w:w="21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1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lang w:val="en-US" w:eastAsia="zh-CN"/>
              </w:rPr>
              <w:t>141.00</w:t>
            </w:r>
            <w:r>
              <w:rPr>
                <w:rFonts w:hint="eastAsia" w:ascii="宋体" w:hAnsi="宋体" w:eastAsia="宋体" w:cs="宋体"/>
                <w:b/>
                <w:bCs/>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lang w:val="en-US" w:eastAsia="zh-CN"/>
              </w:rPr>
              <w:t>140.00</w:t>
            </w:r>
            <w:r>
              <w:rPr>
                <w:rFonts w:hint="eastAsia" w:ascii="宋体" w:hAnsi="宋体" w:eastAsia="宋体" w:cs="宋体"/>
                <w:b/>
                <w:bCs/>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8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bl>
    <w:p>
      <w:pPr>
        <w:rPr>
          <w:rFonts w:ascii="宋体" w:hAnsi="宋体" w:cs="宋体"/>
          <w:color w:val="000000"/>
          <w:kern w:val="0"/>
          <w:sz w:val="22"/>
        </w:rPr>
      </w:pPr>
    </w:p>
    <w:p>
      <w:pPr>
        <w:rPr>
          <w:rFonts w:ascii="宋体" w:hAnsi="宋体" w:cs="宋体"/>
          <w:color w:val="000000"/>
          <w:kern w:val="0"/>
          <w:sz w:val="22"/>
        </w:rPr>
        <w:sectPr>
          <w:pgSz w:w="16838" w:h="11906" w:orient="landscape"/>
          <w:pgMar w:top="1797" w:right="1440" w:bottom="1797" w:left="1440" w:header="851" w:footer="992" w:gutter="0"/>
          <w:cols w:space="425" w:num="1"/>
          <w:docGrid w:type="linesAndChars" w:linePitch="312" w:charSpace="0"/>
        </w:sectPr>
      </w:pPr>
    </w:p>
    <w:p>
      <w:pPr>
        <w:pStyle w:val="3"/>
        <w:wordWrap w:val="0"/>
        <w:adjustRightInd w:val="0"/>
        <w:snapToGrid w:val="0"/>
        <w:spacing w:before="0" w:beforeAutospacing="0" w:after="0" w:afterAutospacing="0" w:line="360" w:lineRule="auto"/>
        <w:jc w:val="right"/>
        <w:rPr>
          <w:sz w:val="20"/>
          <w:szCs w:val="20"/>
        </w:rPr>
      </w:pPr>
      <w:r>
        <w:rPr>
          <w:rFonts w:hint="eastAsia"/>
          <w:sz w:val="20"/>
          <w:szCs w:val="20"/>
        </w:rPr>
        <w:t xml:space="preserve">       </w:t>
      </w:r>
      <w:r>
        <w:rPr>
          <w:rFonts w:hint="eastAsia"/>
          <w:sz w:val="20"/>
          <w:szCs w:val="20"/>
          <w:lang w:eastAsia="zh-CN"/>
        </w:rPr>
        <w:t>部门</w:t>
      </w:r>
      <w:r>
        <w:rPr>
          <w:rFonts w:hint="eastAsia"/>
          <w:sz w:val="20"/>
          <w:szCs w:val="20"/>
        </w:rPr>
        <w:t>公开表10</w:t>
      </w:r>
    </w:p>
    <w:tbl>
      <w:tblPr>
        <w:tblStyle w:val="4"/>
        <w:tblW w:w="10896" w:type="dxa"/>
        <w:jc w:val="center"/>
        <w:tblLayout w:type="fixed"/>
        <w:tblCellMar>
          <w:top w:w="0" w:type="dxa"/>
          <w:left w:w="108" w:type="dxa"/>
          <w:bottom w:w="0" w:type="dxa"/>
          <w:right w:w="108" w:type="dxa"/>
        </w:tblCellMar>
      </w:tblPr>
      <w:tblGrid>
        <w:gridCol w:w="176"/>
        <w:gridCol w:w="1153"/>
        <w:gridCol w:w="1840"/>
        <w:gridCol w:w="820"/>
        <w:gridCol w:w="831"/>
        <w:gridCol w:w="1109"/>
        <w:gridCol w:w="1080"/>
        <w:gridCol w:w="1040"/>
        <w:gridCol w:w="1024"/>
        <w:gridCol w:w="1823"/>
      </w:tblGrid>
      <w:tr>
        <w:tblPrEx>
          <w:tblCellMar>
            <w:top w:w="0" w:type="dxa"/>
            <w:left w:w="108" w:type="dxa"/>
            <w:bottom w:w="0" w:type="dxa"/>
            <w:right w:w="108" w:type="dxa"/>
          </w:tblCellMar>
        </w:tblPrEx>
        <w:trPr>
          <w:gridBefore w:val="1"/>
          <w:wBefore w:w="176" w:type="dxa"/>
          <w:trHeight w:val="525" w:hRule="atLeast"/>
          <w:jc w:val="center"/>
        </w:trPr>
        <w:tc>
          <w:tcPr>
            <w:tcW w:w="10720" w:type="dxa"/>
            <w:gridSpan w:val="9"/>
            <w:tcBorders>
              <w:top w:val="nil"/>
              <w:left w:val="nil"/>
              <w:bottom w:val="nil"/>
              <w:right w:val="nil"/>
            </w:tcBorders>
            <w:noWrap/>
            <w:vAlign w:val="center"/>
          </w:tcPr>
          <w:p>
            <w:pPr>
              <w:widowControl/>
              <w:jc w:val="center"/>
              <w:rPr>
                <w:rFonts w:ascii="华文中宋" w:hAnsi="华文中宋" w:eastAsia="华文中宋" w:cs="宋体"/>
                <w:b/>
                <w:bCs/>
                <w:kern w:val="0"/>
                <w:sz w:val="32"/>
                <w:szCs w:val="32"/>
              </w:rPr>
            </w:pPr>
            <w:r>
              <w:rPr>
                <w:rFonts w:hint="eastAsia" w:ascii="华文中宋" w:hAnsi="华文中宋" w:eastAsia="华文中宋" w:cs="宋体"/>
                <w:b/>
                <w:bCs/>
                <w:kern w:val="0"/>
                <w:sz w:val="32"/>
                <w:szCs w:val="32"/>
                <w:lang w:eastAsia="zh-CN"/>
              </w:rPr>
              <w:t>安庆市大观区纪委</w:t>
            </w:r>
            <w:r>
              <w:rPr>
                <w:rFonts w:hint="eastAsia" w:ascii="华文中宋" w:hAnsi="华文中宋" w:eastAsia="华文中宋" w:cs="宋体"/>
                <w:b/>
                <w:bCs/>
                <w:kern w:val="0"/>
                <w:sz w:val="32"/>
                <w:szCs w:val="32"/>
              </w:rPr>
              <w:t>2021年政府采购支出表</w:t>
            </w:r>
          </w:p>
          <w:p>
            <w:pPr>
              <w:widowControl/>
              <w:jc w:val="center"/>
              <w:rPr>
                <w:rFonts w:ascii="宋体" w:hAnsi="宋体" w:cs="宋体"/>
                <w:b/>
                <w:bCs/>
                <w:kern w:val="0"/>
                <w:sz w:val="32"/>
                <w:szCs w:val="32"/>
              </w:rPr>
            </w:pPr>
            <w:r>
              <w:rPr>
                <w:rFonts w:hint="eastAsia" w:ascii="宋体" w:hAnsi="宋体" w:cs="宋体"/>
                <w:kern w:val="0"/>
                <w:sz w:val="20"/>
                <w:szCs w:val="20"/>
              </w:rPr>
              <w:t xml:space="preserve">                                                                              单位：万元</w:t>
            </w:r>
          </w:p>
        </w:tc>
      </w:tr>
      <w:tr>
        <w:tblPrEx>
          <w:tblCellMar>
            <w:top w:w="0" w:type="dxa"/>
            <w:left w:w="108" w:type="dxa"/>
            <w:bottom w:w="0" w:type="dxa"/>
            <w:right w:w="108" w:type="dxa"/>
          </w:tblCellMar>
        </w:tblPrEx>
        <w:trPr>
          <w:gridAfter w:val="1"/>
          <w:wAfter w:w="1823" w:type="dxa"/>
          <w:trHeight w:val="855" w:hRule="atLeast"/>
          <w:jc w:val="center"/>
        </w:trPr>
        <w:tc>
          <w:tcPr>
            <w:tcW w:w="1329" w:type="dxa"/>
            <w:gridSpan w:val="2"/>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项目名称</w:t>
            </w:r>
          </w:p>
        </w:tc>
        <w:tc>
          <w:tcPr>
            <w:tcW w:w="18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政府采购项目名称</w:t>
            </w:r>
          </w:p>
        </w:tc>
        <w:tc>
          <w:tcPr>
            <w:tcW w:w="82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合计</w:t>
            </w:r>
          </w:p>
        </w:tc>
        <w:tc>
          <w:tcPr>
            <w:tcW w:w="831"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一般公共预算</w:t>
            </w:r>
          </w:p>
        </w:tc>
        <w:tc>
          <w:tcPr>
            <w:tcW w:w="1109"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政府性基金预算</w:t>
            </w:r>
          </w:p>
        </w:tc>
        <w:tc>
          <w:tcPr>
            <w:tcW w:w="10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国有资本经营预算</w:t>
            </w:r>
          </w:p>
        </w:tc>
        <w:tc>
          <w:tcPr>
            <w:tcW w:w="10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财政专户管理资金</w:t>
            </w:r>
          </w:p>
        </w:tc>
        <w:tc>
          <w:tcPr>
            <w:tcW w:w="1024"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单位资金</w:t>
            </w:r>
          </w:p>
        </w:tc>
      </w:tr>
      <w:tr>
        <w:tblPrEx>
          <w:tblCellMar>
            <w:top w:w="0" w:type="dxa"/>
            <w:left w:w="108" w:type="dxa"/>
            <w:bottom w:w="0" w:type="dxa"/>
            <w:right w:w="108" w:type="dxa"/>
          </w:tblCellMar>
        </w:tblPrEx>
        <w:trPr>
          <w:gridAfter w:val="1"/>
          <w:wAfter w:w="1823" w:type="dxa"/>
          <w:trHeight w:val="540" w:hRule="atLeast"/>
          <w:jc w:val="center"/>
        </w:trPr>
        <w:tc>
          <w:tcPr>
            <w:tcW w:w="13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831"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09"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24"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gridAfter w:val="1"/>
          <w:wAfter w:w="1823" w:type="dxa"/>
          <w:trHeight w:val="540" w:hRule="atLeast"/>
          <w:jc w:val="center"/>
        </w:trPr>
        <w:tc>
          <w:tcPr>
            <w:tcW w:w="13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83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0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2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gridAfter w:val="1"/>
          <w:wAfter w:w="1823" w:type="dxa"/>
          <w:trHeight w:val="540" w:hRule="atLeast"/>
          <w:jc w:val="center"/>
        </w:trPr>
        <w:tc>
          <w:tcPr>
            <w:tcW w:w="13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Arial"/>
                <w:kern w:val="0"/>
                <w:sz w:val="20"/>
                <w:szCs w:val="20"/>
              </w:rPr>
            </w:pP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Arial"/>
                <w:kern w:val="0"/>
                <w:sz w:val="20"/>
                <w:szCs w:val="20"/>
              </w:rPr>
            </w:pPr>
          </w:p>
        </w:tc>
        <w:tc>
          <w:tcPr>
            <w:tcW w:w="82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Arial"/>
                <w:kern w:val="0"/>
                <w:sz w:val="20"/>
                <w:szCs w:val="20"/>
              </w:rPr>
            </w:pPr>
          </w:p>
        </w:tc>
        <w:tc>
          <w:tcPr>
            <w:tcW w:w="831"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Arial"/>
                <w:kern w:val="0"/>
                <w:sz w:val="20"/>
                <w:szCs w:val="20"/>
              </w:rPr>
            </w:pPr>
          </w:p>
        </w:tc>
        <w:tc>
          <w:tcPr>
            <w:tcW w:w="1109"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Arial"/>
                <w:kern w:val="0"/>
                <w:sz w:val="20"/>
                <w:szCs w:val="20"/>
              </w:rPr>
            </w:pP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Arial"/>
                <w:kern w:val="0"/>
                <w:sz w:val="20"/>
                <w:szCs w:val="20"/>
              </w:rPr>
            </w:pPr>
          </w:p>
        </w:tc>
        <w:tc>
          <w:tcPr>
            <w:tcW w:w="104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Arial"/>
                <w:kern w:val="0"/>
                <w:sz w:val="20"/>
                <w:szCs w:val="20"/>
              </w:rPr>
            </w:pPr>
          </w:p>
        </w:tc>
        <w:tc>
          <w:tcPr>
            <w:tcW w:w="1024"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Arial"/>
                <w:kern w:val="0"/>
                <w:sz w:val="20"/>
                <w:szCs w:val="20"/>
              </w:rPr>
            </w:pPr>
          </w:p>
        </w:tc>
      </w:tr>
      <w:tr>
        <w:tblPrEx>
          <w:tblCellMar>
            <w:top w:w="0" w:type="dxa"/>
            <w:left w:w="108" w:type="dxa"/>
            <w:bottom w:w="0" w:type="dxa"/>
            <w:right w:w="108" w:type="dxa"/>
          </w:tblCellMar>
        </w:tblPrEx>
        <w:trPr>
          <w:gridAfter w:val="1"/>
          <w:wAfter w:w="1823" w:type="dxa"/>
          <w:trHeight w:val="540" w:hRule="atLeast"/>
          <w:jc w:val="center"/>
        </w:trPr>
        <w:tc>
          <w:tcPr>
            <w:tcW w:w="13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Arial"/>
                <w:kern w:val="0"/>
                <w:sz w:val="20"/>
                <w:szCs w:val="20"/>
              </w:rPr>
            </w:pP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Arial"/>
                <w:kern w:val="0"/>
                <w:sz w:val="20"/>
                <w:szCs w:val="20"/>
              </w:rPr>
            </w:pPr>
          </w:p>
        </w:tc>
        <w:tc>
          <w:tcPr>
            <w:tcW w:w="82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Arial"/>
                <w:kern w:val="0"/>
                <w:sz w:val="20"/>
                <w:szCs w:val="20"/>
              </w:rPr>
            </w:pPr>
          </w:p>
        </w:tc>
        <w:tc>
          <w:tcPr>
            <w:tcW w:w="831"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Arial"/>
                <w:kern w:val="0"/>
                <w:sz w:val="20"/>
                <w:szCs w:val="20"/>
              </w:rPr>
            </w:pPr>
          </w:p>
        </w:tc>
        <w:tc>
          <w:tcPr>
            <w:tcW w:w="1109"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Arial"/>
                <w:kern w:val="0"/>
                <w:sz w:val="20"/>
                <w:szCs w:val="20"/>
              </w:rPr>
            </w:pP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Arial"/>
                <w:kern w:val="0"/>
                <w:sz w:val="20"/>
                <w:szCs w:val="20"/>
              </w:rPr>
            </w:pPr>
          </w:p>
        </w:tc>
        <w:tc>
          <w:tcPr>
            <w:tcW w:w="104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Arial"/>
                <w:kern w:val="0"/>
                <w:sz w:val="20"/>
                <w:szCs w:val="20"/>
              </w:rPr>
            </w:pPr>
          </w:p>
        </w:tc>
        <w:tc>
          <w:tcPr>
            <w:tcW w:w="1024"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Arial"/>
                <w:kern w:val="0"/>
                <w:sz w:val="20"/>
                <w:szCs w:val="20"/>
              </w:rPr>
            </w:pPr>
          </w:p>
        </w:tc>
      </w:tr>
      <w:tr>
        <w:tblPrEx>
          <w:tblCellMar>
            <w:top w:w="0" w:type="dxa"/>
            <w:left w:w="108" w:type="dxa"/>
            <w:bottom w:w="0" w:type="dxa"/>
            <w:right w:w="108" w:type="dxa"/>
          </w:tblCellMar>
        </w:tblPrEx>
        <w:trPr>
          <w:gridAfter w:val="1"/>
          <w:wAfter w:w="1823" w:type="dxa"/>
          <w:trHeight w:val="540" w:hRule="atLeast"/>
          <w:jc w:val="center"/>
        </w:trPr>
        <w:tc>
          <w:tcPr>
            <w:tcW w:w="13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83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0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2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gridAfter w:val="1"/>
          <w:wAfter w:w="1823" w:type="dxa"/>
          <w:trHeight w:val="540" w:hRule="atLeast"/>
          <w:jc w:val="center"/>
        </w:trPr>
        <w:tc>
          <w:tcPr>
            <w:tcW w:w="13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83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0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2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gridAfter w:val="1"/>
          <w:wAfter w:w="1823" w:type="dxa"/>
          <w:trHeight w:val="540" w:hRule="atLeast"/>
          <w:jc w:val="center"/>
        </w:trPr>
        <w:tc>
          <w:tcPr>
            <w:tcW w:w="13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83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0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2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gridAfter w:val="1"/>
          <w:wAfter w:w="1823" w:type="dxa"/>
          <w:trHeight w:val="540" w:hRule="atLeast"/>
          <w:jc w:val="center"/>
        </w:trPr>
        <w:tc>
          <w:tcPr>
            <w:tcW w:w="132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83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0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2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bl>
    <w:p>
      <w:pPr>
        <w:pStyle w:val="3"/>
        <w:adjustRightInd w:val="0"/>
        <w:snapToGrid w:val="0"/>
        <w:spacing w:before="0" w:beforeAutospacing="0" w:after="0" w:afterAutospacing="0" w:line="360" w:lineRule="auto"/>
        <w:jc w:val="both"/>
      </w:pPr>
      <w:r>
        <w:rPr>
          <w:rFonts w:hint="eastAsia"/>
        </w:rPr>
        <w:t>注：“</w:t>
      </w:r>
      <w:r>
        <w:rPr>
          <w:rFonts w:hint="eastAsia"/>
          <w:lang w:eastAsia="zh-CN"/>
        </w:rPr>
        <w:t>安庆市大观区纪委</w:t>
      </w:r>
      <w:r>
        <w:rPr>
          <w:rFonts w:hint="eastAsia"/>
        </w:rPr>
        <w:t>没有使用一般公共预算拨款、政府性基金预算拨款、国有资本经营预算拨款、财政专户管理资金和单位资金安排的政府采购支出，故本表无数据”。</w:t>
      </w:r>
    </w:p>
    <w:p/>
    <w:p/>
    <w:p/>
    <w:p/>
    <w:p/>
    <w:p/>
    <w:p/>
    <w:p/>
    <w:p/>
    <w:p/>
    <w:p/>
    <w:p/>
    <w:p/>
    <w:p/>
    <w:p>
      <w:pPr>
        <w:sectPr>
          <w:pgSz w:w="11906" w:h="16838"/>
          <w:pgMar w:top="1440" w:right="1797" w:bottom="1440" w:left="1797" w:header="851" w:footer="992" w:gutter="0"/>
          <w:cols w:space="425" w:num="1"/>
          <w:docGrid w:type="lines" w:linePitch="312" w:charSpace="0"/>
        </w:sectPr>
      </w:pPr>
    </w:p>
    <w:p/>
    <w:p>
      <w:pPr>
        <w:pStyle w:val="3"/>
        <w:wordWrap w:val="0"/>
        <w:adjustRightInd w:val="0"/>
        <w:snapToGrid w:val="0"/>
        <w:spacing w:before="0" w:beforeAutospacing="0" w:after="0" w:afterAutospacing="0" w:line="360" w:lineRule="auto"/>
        <w:jc w:val="right"/>
        <w:rPr>
          <w:sz w:val="20"/>
          <w:szCs w:val="20"/>
        </w:rPr>
      </w:pPr>
      <w:r>
        <w:rPr>
          <w:rFonts w:hint="eastAsia"/>
          <w:sz w:val="20"/>
          <w:szCs w:val="20"/>
        </w:rPr>
        <w:t xml:space="preserve">   </w:t>
      </w:r>
      <w:r>
        <w:rPr>
          <w:rFonts w:hint="eastAsia"/>
          <w:sz w:val="20"/>
          <w:szCs w:val="20"/>
          <w:lang w:eastAsia="zh-CN"/>
        </w:rPr>
        <w:t>部门</w:t>
      </w:r>
      <w:r>
        <w:rPr>
          <w:rFonts w:hint="eastAsia"/>
          <w:sz w:val="20"/>
          <w:szCs w:val="20"/>
        </w:rPr>
        <w:t>公开表11</w:t>
      </w:r>
    </w:p>
    <w:tbl>
      <w:tblPr>
        <w:tblStyle w:val="4"/>
        <w:tblW w:w="11820" w:type="dxa"/>
        <w:jc w:val="center"/>
        <w:tblLayout w:type="fixed"/>
        <w:tblCellMar>
          <w:top w:w="0" w:type="dxa"/>
          <w:left w:w="108" w:type="dxa"/>
          <w:bottom w:w="0" w:type="dxa"/>
          <w:right w:w="108" w:type="dxa"/>
        </w:tblCellMar>
      </w:tblPr>
      <w:tblGrid>
        <w:gridCol w:w="1600"/>
        <w:gridCol w:w="1080"/>
        <w:gridCol w:w="1160"/>
        <w:gridCol w:w="1160"/>
        <w:gridCol w:w="1420"/>
        <w:gridCol w:w="1000"/>
        <w:gridCol w:w="880"/>
        <w:gridCol w:w="880"/>
        <w:gridCol w:w="880"/>
        <w:gridCol w:w="880"/>
        <w:gridCol w:w="880"/>
      </w:tblGrid>
      <w:tr>
        <w:tblPrEx>
          <w:tblCellMar>
            <w:top w:w="0" w:type="dxa"/>
            <w:left w:w="108" w:type="dxa"/>
            <w:bottom w:w="0" w:type="dxa"/>
            <w:right w:w="108" w:type="dxa"/>
          </w:tblCellMar>
        </w:tblPrEx>
        <w:trPr>
          <w:trHeight w:val="900" w:hRule="atLeast"/>
          <w:jc w:val="center"/>
        </w:trPr>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项目名称</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购买方式</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购买服务起始时间</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购买服务截至时间</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拟实施政府购买服务内容（三级目录）</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8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一般公共预算</w:t>
            </w:r>
          </w:p>
        </w:tc>
        <w:tc>
          <w:tcPr>
            <w:tcW w:w="8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政府性基金预算</w:t>
            </w:r>
          </w:p>
        </w:tc>
        <w:tc>
          <w:tcPr>
            <w:tcW w:w="8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国有资本经营预算</w:t>
            </w:r>
          </w:p>
        </w:tc>
        <w:tc>
          <w:tcPr>
            <w:tcW w:w="8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财政专户管理资金</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单位资金收入</w:t>
            </w:r>
          </w:p>
        </w:tc>
      </w:tr>
      <w:tr>
        <w:tblPrEx>
          <w:tblCellMar>
            <w:top w:w="0" w:type="dxa"/>
            <w:left w:w="108" w:type="dxa"/>
            <w:bottom w:w="0" w:type="dxa"/>
            <w:right w:w="108" w:type="dxa"/>
          </w:tblCellMar>
        </w:tblPrEx>
        <w:trPr>
          <w:trHeight w:val="465" w:hRule="atLeast"/>
          <w:jc w:val="center"/>
        </w:trPr>
        <w:tc>
          <w:tcPr>
            <w:tcW w:w="16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65" w:hRule="atLeast"/>
          <w:jc w:val="center"/>
        </w:trPr>
        <w:tc>
          <w:tcPr>
            <w:tcW w:w="160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6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6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2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8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8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8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8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8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65" w:hRule="atLeast"/>
          <w:jc w:val="center"/>
        </w:trPr>
        <w:tc>
          <w:tcPr>
            <w:tcW w:w="16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65" w:hRule="atLeast"/>
          <w:jc w:val="center"/>
        </w:trPr>
        <w:tc>
          <w:tcPr>
            <w:tcW w:w="160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6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6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2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8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8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8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8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8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bl>
    <w:p>
      <w:pPr>
        <w:pStyle w:val="3"/>
        <w:adjustRightInd w:val="0"/>
        <w:snapToGrid w:val="0"/>
        <w:spacing w:before="0" w:beforeAutospacing="0" w:after="0" w:afterAutospacing="0" w:line="400" w:lineRule="exact"/>
        <w:jc w:val="both"/>
      </w:pPr>
      <w:r>
        <w:rPr>
          <w:rFonts w:hint="eastAsia"/>
        </w:rPr>
        <w:t>注：“</w:t>
      </w:r>
      <w:r>
        <w:rPr>
          <w:rFonts w:hint="eastAsia"/>
          <w:lang w:eastAsia="zh-CN"/>
        </w:rPr>
        <w:t>安庆市大观区纪委</w:t>
      </w:r>
      <w:r>
        <w:rPr>
          <w:rFonts w:hint="eastAsia"/>
        </w:rPr>
        <w:t>没有使用一般公共预算拨款、政府性基金预算拨款、国有资本经营预算拨款、财政专户管理资金和单位资金安排的政府购买服务支出，故本表无数据”。</w:t>
      </w:r>
    </w:p>
    <w:p>
      <w:pPr>
        <w:pStyle w:val="3"/>
        <w:adjustRightInd w:val="0"/>
        <w:snapToGrid w:val="0"/>
        <w:spacing w:before="0" w:beforeAutospacing="0" w:after="0" w:afterAutospacing="0" w:line="400" w:lineRule="exact"/>
        <w:jc w:val="both"/>
      </w:pPr>
    </w:p>
    <w:p>
      <w:pPr>
        <w:pStyle w:val="3"/>
        <w:adjustRightInd w:val="0"/>
        <w:snapToGrid w:val="0"/>
        <w:spacing w:before="0" w:beforeAutospacing="0" w:after="0" w:afterAutospacing="0" w:line="600" w:lineRule="exact"/>
        <w:jc w:val="center"/>
        <w:rPr>
          <w:rFonts w:ascii="黑体" w:hAnsi="黑体" w:eastAsia="黑体"/>
          <w:bCs/>
          <w:sz w:val="36"/>
          <w:szCs w:val="36"/>
        </w:rPr>
      </w:pPr>
      <w:r>
        <w:rPr>
          <w:rFonts w:hint="eastAsia" w:ascii="黑体" w:hAnsi="黑体" w:eastAsia="黑体"/>
          <w:bCs/>
          <w:sz w:val="36"/>
          <w:szCs w:val="36"/>
        </w:rPr>
        <w:t>第三部分 2021年</w:t>
      </w:r>
      <w:r>
        <w:rPr>
          <w:rFonts w:hint="eastAsia" w:ascii="黑体" w:hAnsi="黑体" w:eastAsia="黑体"/>
          <w:bCs/>
          <w:sz w:val="36"/>
          <w:szCs w:val="36"/>
          <w:lang w:eastAsia="zh-CN"/>
        </w:rPr>
        <w:t>部门</w:t>
      </w:r>
      <w:r>
        <w:rPr>
          <w:rFonts w:hint="eastAsia" w:ascii="黑体" w:hAnsi="黑体" w:eastAsia="黑体"/>
          <w:bCs/>
          <w:sz w:val="36"/>
          <w:szCs w:val="36"/>
        </w:rPr>
        <w:t>预算情况说明</w:t>
      </w:r>
    </w:p>
    <w:p>
      <w:pPr>
        <w:pStyle w:val="3"/>
        <w:adjustRightInd w:val="0"/>
        <w:snapToGrid w:val="0"/>
        <w:spacing w:before="0" w:beforeAutospacing="0" w:after="0" w:afterAutospacing="0" w:line="600" w:lineRule="exact"/>
        <w:rPr>
          <w:rFonts w:ascii="黑体" w:hAnsi="黑体" w:eastAsia="黑体"/>
          <w:bCs/>
          <w:sz w:val="32"/>
          <w:szCs w:val="32"/>
        </w:rPr>
      </w:pPr>
    </w:p>
    <w:p>
      <w:pPr>
        <w:pStyle w:val="3"/>
        <w:adjustRightInd w:val="0"/>
        <w:snapToGrid w:val="0"/>
        <w:spacing w:before="0" w:beforeAutospacing="0" w:after="0" w:afterAutospacing="0" w:line="600" w:lineRule="exact"/>
        <w:ind w:firstLine="640" w:firstLineChars="200"/>
        <w:rPr>
          <w:rFonts w:ascii="黑体" w:hAnsi="仿宋" w:eastAsia="黑体"/>
          <w:color w:val="000000" w:themeColor="text1"/>
          <w:sz w:val="32"/>
          <w:szCs w:val="32"/>
          <w14:textFill>
            <w14:solidFill>
              <w14:schemeClr w14:val="tx1"/>
            </w14:solidFill>
          </w14:textFill>
        </w:rPr>
      </w:pPr>
      <w:r>
        <w:rPr>
          <w:rFonts w:hint="eastAsia" w:ascii="黑体" w:hAnsi="仿宋" w:eastAsia="黑体"/>
          <w:color w:val="000000" w:themeColor="text1"/>
          <w:sz w:val="32"/>
          <w:szCs w:val="32"/>
          <w14:textFill>
            <w14:solidFill>
              <w14:schemeClr w14:val="tx1"/>
            </w14:solidFill>
          </w14:textFill>
        </w:rPr>
        <w:t>一、关于2021年收支总表的说明</w:t>
      </w:r>
    </w:p>
    <w:p>
      <w:pPr>
        <w:pStyle w:val="3"/>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按照综合预算的原则，</w:t>
      </w:r>
      <w:r>
        <w:rPr>
          <w:rFonts w:hint="eastAsia" w:ascii="仿宋_GB2312" w:hAnsi="仿宋" w:eastAsia="仿宋_GB2312"/>
          <w:sz w:val="32"/>
          <w:szCs w:val="32"/>
          <w:lang w:eastAsia="zh-CN"/>
        </w:rPr>
        <w:t>安庆市大观区纪委</w:t>
      </w:r>
      <w:r>
        <w:rPr>
          <w:rFonts w:hint="eastAsia" w:ascii="仿宋_GB2312" w:hAnsi="仿宋" w:eastAsia="仿宋_GB2312"/>
          <w:sz w:val="32"/>
          <w:szCs w:val="32"/>
        </w:rPr>
        <w:t>所有收入和支出均纳入</w:t>
      </w:r>
      <w:r>
        <w:rPr>
          <w:rFonts w:hint="eastAsia" w:ascii="仿宋_GB2312" w:hAnsi="仿宋" w:eastAsia="仿宋_GB2312"/>
          <w:sz w:val="32"/>
          <w:szCs w:val="32"/>
          <w:lang w:eastAsia="zh-CN"/>
        </w:rPr>
        <w:t>部门</w:t>
      </w:r>
      <w:r>
        <w:rPr>
          <w:rFonts w:hint="eastAsia" w:ascii="仿宋_GB2312" w:hAnsi="仿宋" w:eastAsia="仿宋_GB2312"/>
          <w:sz w:val="32"/>
          <w:szCs w:val="32"/>
        </w:rPr>
        <w:t>预算管理。</w:t>
      </w:r>
      <w:r>
        <w:rPr>
          <w:rFonts w:hint="eastAsia" w:ascii="仿宋_GB2312" w:hAnsi="仿宋" w:eastAsia="仿宋_GB2312"/>
          <w:sz w:val="32"/>
          <w:szCs w:val="32"/>
          <w:lang w:eastAsia="zh-CN"/>
        </w:rPr>
        <w:t>安庆市大观区纪委</w:t>
      </w:r>
      <w:r>
        <w:rPr>
          <w:rFonts w:hint="eastAsia" w:ascii="仿宋_GB2312" w:hAnsi="仿宋" w:eastAsia="仿宋_GB2312"/>
          <w:sz w:val="32"/>
          <w:szCs w:val="32"/>
        </w:rPr>
        <w:t>2021年收支总预算</w:t>
      </w:r>
      <w:r>
        <w:rPr>
          <w:rFonts w:hint="eastAsia" w:ascii="仿宋_GB2312" w:hAnsi="仿宋" w:eastAsia="仿宋_GB2312"/>
          <w:sz w:val="32"/>
          <w:szCs w:val="32"/>
          <w:lang w:val="en-US" w:eastAsia="zh-CN"/>
        </w:rPr>
        <w:t>506.75</w:t>
      </w:r>
      <w:r>
        <w:rPr>
          <w:rFonts w:hint="eastAsia" w:ascii="仿宋_GB2312" w:hAnsi="仿宋" w:eastAsia="仿宋_GB2312"/>
          <w:sz w:val="32"/>
          <w:szCs w:val="32"/>
        </w:rPr>
        <w:t>万元，收入全部是一般公共预算拨款收入，支出包括：一般公共服务、社会保障和就业支出、卫生健康支出、住房保障支出。</w:t>
      </w:r>
    </w:p>
    <w:p>
      <w:pPr>
        <w:pStyle w:val="3"/>
        <w:adjustRightInd w:val="0"/>
        <w:snapToGrid w:val="0"/>
        <w:spacing w:before="0" w:beforeAutospacing="0" w:after="0" w:afterAutospacing="0" w:line="600" w:lineRule="exact"/>
        <w:ind w:firstLine="627" w:firstLineChars="196"/>
        <w:rPr>
          <w:rFonts w:ascii="黑体" w:hAnsi="仿宋" w:eastAsia="黑体"/>
          <w:color w:val="000000" w:themeColor="text1"/>
          <w:sz w:val="32"/>
          <w:szCs w:val="32"/>
          <w14:textFill>
            <w14:solidFill>
              <w14:schemeClr w14:val="tx1"/>
            </w14:solidFill>
          </w14:textFill>
        </w:rPr>
      </w:pPr>
      <w:r>
        <w:rPr>
          <w:rFonts w:hint="eastAsia" w:ascii="黑体" w:hAnsi="仿宋" w:eastAsia="黑体"/>
          <w:color w:val="000000" w:themeColor="text1"/>
          <w:sz w:val="32"/>
          <w:szCs w:val="32"/>
          <w14:textFill>
            <w14:solidFill>
              <w14:schemeClr w14:val="tx1"/>
            </w14:solidFill>
          </w14:textFill>
        </w:rPr>
        <w:t>二、关于2021年收入总表的说明</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cs="宋体"/>
          <w:kern w:val="0"/>
          <w:sz w:val="32"/>
          <w:szCs w:val="32"/>
          <w:lang w:eastAsia="zh-CN"/>
        </w:rPr>
        <w:t>安庆市大观区纪委</w:t>
      </w:r>
      <w:r>
        <w:rPr>
          <w:rFonts w:hint="eastAsia" w:ascii="仿宋_GB2312" w:hAnsi="仿宋" w:eastAsia="仿宋_GB2312"/>
          <w:sz w:val="32"/>
          <w:szCs w:val="32"/>
        </w:rPr>
        <w:t>2021年收入预算</w:t>
      </w:r>
      <w:r>
        <w:rPr>
          <w:rFonts w:hint="eastAsia" w:ascii="仿宋_GB2312" w:hAnsi="仿宋" w:eastAsia="仿宋_GB2312"/>
          <w:sz w:val="32"/>
          <w:szCs w:val="32"/>
          <w:lang w:val="en-US" w:eastAsia="zh-CN"/>
        </w:rPr>
        <w:t>506.75</w:t>
      </w:r>
      <w:r>
        <w:rPr>
          <w:rFonts w:hint="eastAsia" w:ascii="仿宋_GB2312" w:hAnsi="仿宋" w:eastAsia="仿宋_GB2312"/>
          <w:sz w:val="32"/>
          <w:szCs w:val="32"/>
        </w:rPr>
        <w:t>万元，其中，本年收入</w:t>
      </w:r>
      <w:r>
        <w:rPr>
          <w:rFonts w:hint="eastAsia" w:ascii="仿宋_GB2312" w:hAnsi="仿宋" w:eastAsia="仿宋_GB2312"/>
          <w:sz w:val="32"/>
          <w:szCs w:val="32"/>
          <w:lang w:val="en-US" w:eastAsia="zh-CN"/>
        </w:rPr>
        <w:t>506.75</w:t>
      </w:r>
      <w:r>
        <w:rPr>
          <w:rFonts w:hint="eastAsia" w:ascii="仿宋_GB2312" w:hAnsi="仿宋" w:eastAsia="仿宋_GB2312"/>
          <w:sz w:val="32"/>
          <w:szCs w:val="32"/>
        </w:rPr>
        <w:t>万元，上年结转结余</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（一）本年收入</w:t>
      </w:r>
      <w:r>
        <w:rPr>
          <w:rFonts w:hint="eastAsia" w:ascii="仿宋_GB2312" w:hAnsi="仿宋" w:eastAsia="仿宋_GB2312"/>
          <w:sz w:val="32"/>
          <w:szCs w:val="32"/>
          <w:lang w:val="en-US" w:eastAsia="zh-CN"/>
        </w:rPr>
        <w:t>506.75</w:t>
      </w:r>
      <w:r>
        <w:rPr>
          <w:rFonts w:hint="eastAsia" w:ascii="仿宋_GB2312" w:hAnsi="仿宋" w:eastAsia="仿宋_GB2312"/>
          <w:sz w:val="32"/>
          <w:szCs w:val="32"/>
        </w:rPr>
        <w:t>万元，主要包括：一般公共预算拨款收入</w:t>
      </w:r>
      <w:r>
        <w:rPr>
          <w:rFonts w:hint="eastAsia" w:ascii="仿宋_GB2312" w:hAnsi="仿宋" w:eastAsia="仿宋_GB2312"/>
          <w:sz w:val="32"/>
          <w:szCs w:val="32"/>
          <w:lang w:val="en-US" w:eastAsia="zh-CN"/>
        </w:rPr>
        <w:t>506.75</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100.00</w:t>
      </w:r>
      <w:r>
        <w:rPr>
          <w:rFonts w:hint="eastAsia" w:ascii="仿宋_GB2312" w:hAnsi="仿宋" w:eastAsia="仿宋_GB2312"/>
          <w:sz w:val="32"/>
          <w:szCs w:val="32"/>
        </w:rPr>
        <w:t>%，比2020年预算增加</w:t>
      </w:r>
      <w:r>
        <w:rPr>
          <w:rFonts w:hint="eastAsia" w:ascii="仿宋_GB2312" w:hAnsi="仿宋" w:eastAsia="仿宋_GB2312"/>
          <w:sz w:val="32"/>
          <w:szCs w:val="32"/>
          <w:lang w:val="en-US" w:eastAsia="zh-CN"/>
        </w:rPr>
        <w:t>34.45</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7.29</w:t>
      </w:r>
      <w:r>
        <w:rPr>
          <w:rFonts w:hint="eastAsia" w:ascii="仿宋_GB2312" w:hAnsi="仿宋" w:eastAsia="仿宋_GB2312"/>
          <w:sz w:val="32"/>
          <w:szCs w:val="32"/>
        </w:rPr>
        <w:t>%，增长原因主要是</w:t>
      </w:r>
      <w:r>
        <w:rPr>
          <w:rFonts w:hint="eastAsia" w:ascii="仿宋_GB2312" w:hAnsi="仿宋" w:eastAsia="仿宋_GB2312"/>
          <w:sz w:val="32"/>
          <w:szCs w:val="32"/>
          <w:lang w:eastAsia="zh-CN"/>
        </w:rPr>
        <w:t>人员经费缴费基数增加、机关运行单位增加</w:t>
      </w:r>
      <w:r>
        <w:rPr>
          <w:rFonts w:hint="eastAsia" w:ascii="仿宋_GB2312" w:hAnsi="仿宋" w:eastAsia="仿宋_GB2312"/>
          <w:sz w:val="32"/>
          <w:szCs w:val="32"/>
        </w:rPr>
        <w:t>。</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（二）上年结转结余</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adjustRightInd w:val="0"/>
        <w:snapToGrid w:val="0"/>
        <w:spacing w:line="600" w:lineRule="exact"/>
        <w:ind w:firstLine="640" w:firstLineChars="200"/>
        <w:rPr>
          <w:rFonts w:ascii="黑体" w:hAnsi="仿宋" w:eastAsia="黑体" w:cs="宋体"/>
          <w:color w:val="000000" w:themeColor="text1"/>
          <w:kern w:val="0"/>
          <w:sz w:val="32"/>
          <w:szCs w:val="32"/>
          <w14:textFill>
            <w14:solidFill>
              <w14:schemeClr w14:val="tx1"/>
            </w14:solidFill>
          </w14:textFill>
        </w:rPr>
      </w:pPr>
      <w:r>
        <w:rPr>
          <w:rFonts w:hint="eastAsia" w:ascii="黑体" w:hAnsi="仿宋" w:eastAsia="黑体" w:cs="宋体"/>
          <w:color w:val="000000" w:themeColor="text1"/>
          <w:kern w:val="0"/>
          <w:sz w:val="32"/>
          <w:szCs w:val="32"/>
          <w14:textFill>
            <w14:solidFill>
              <w14:schemeClr w14:val="tx1"/>
            </w14:solidFill>
          </w14:textFill>
        </w:rPr>
        <w:t>三、关于2021年支出总表的说明</w:t>
      </w:r>
    </w:p>
    <w:p>
      <w:pPr>
        <w:adjustRightInd w:val="0"/>
        <w:snapToGrid w:val="0"/>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lang w:eastAsia="zh-CN"/>
        </w:rPr>
        <w:t>安庆市大观区纪委</w:t>
      </w:r>
      <w:r>
        <w:rPr>
          <w:rFonts w:hint="eastAsia" w:ascii="仿宋_GB2312" w:hAnsi="仿宋" w:eastAsia="仿宋_GB2312" w:cs="Times New Roman"/>
          <w:sz w:val="32"/>
          <w:szCs w:val="32"/>
        </w:rPr>
        <w:t>2021年支出预算</w:t>
      </w:r>
      <w:r>
        <w:rPr>
          <w:rFonts w:hint="eastAsia" w:ascii="仿宋_GB2312" w:hAnsi="仿宋" w:eastAsia="仿宋_GB2312" w:cs="Times New Roman"/>
          <w:sz w:val="32"/>
          <w:szCs w:val="32"/>
          <w:lang w:val="en-US" w:eastAsia="zh-CN"/>
        </w:rPr>
        <w:t>506.75</w:t>
      </w:r>
      <w:r>
        <w:rPr>
          <w:rFonts w:hint="eastAsia" w:ascii="仿宋_GB2312" w:hAnsi="仿宋" w:eastAsia="仿宋_GB2312" w:cs="Times New Roman"/>
          <w:sz w:val="32"/>
          <w:szCs w:val="32"/>
        </w:rPr>
        <w:t>万元，比2020年预算增加</w:t>
      </w:r>
      <w:r>
        <w:rPr>
          <w:rFonts w:hint="eastAsia" w:ascii="仿宋_GB2312" w:hAnsi="仿宋" w:eastAsia="仿宋_GB2312" w:cs="Times New Roman"/>
          <w:sz w:val="32"/>
          <w:szCs w:val="32"/>
          <w:lang w:val="en-US" w:eastAsia="zh-CN"/>
        </w:rPr>
        <w:t>34.45</w:t>
      </w:r>
      <w:r>
        <w:rPr>
          <w:rFonts w:hint="eastAsia" w:ascii="仿宋_GB2312" w:hAnsi="仿宋" w:eastAsia="仿宋_GB2312" w:cs="Times New Roman"/>
          <w:sz w:val="32"/>
          <w:szCs w:val="32"/>
        </w:rPr>
        <w:t>万元，增长</w:t>
      </w:r>
      <w:r>
        <w:rPr>
          <w:rFonts w:hint="eastAsia" w:ascii="仿宋_GB2312" w:hAnsi="仿宋" w:eastAsia="仿宋_GB2312" w:cs="Times New Roman"/>
          <w:sz w:val="32"/>
          <w:szCs w:val="32"/>
          <w:lang w:val="en-US" w:eastAsia="zh-CN"/>
        </w:rPr>
        <w:t>7.29</w:t>
      </w:r>
      <w:r>
        <w:rPr>
          <w:rFonts w:hint="eastAsia" w:ascii="仿宋_GB2312" w:hAnsi="仿宋" w:eastAsia="仿宋_GB2312" w:cs="Times New Roman"/>
          <w:sz w:val="32"/>
          <w:szCs w:val="32"/>
        </w:rPr>
        <w:t>%，增长原因主要是</w:t>
      </w:r>
      <w:r>
        <w:rPr>
          <w:rFonts w:hint="eastAsia" w:ascii="仿宋_GB2312" w:hAnsi="仿宋" w:eastAsia="仿宋_GB2312"/>
          <w:sz w:val="32"/>
          <w:szCs w:val="32"/>
          <w:lang w:eastAsia="zh-CN"/>
        </w:rPr>
        <w:t>人员经费缴费基数增加、机关运行经费增加</w:t>
      </w:r>
      <w:r>
        <w:rPr>
          <w:rFonts w:hint="eastAsia" w:ascii="仿宋_GB2312" w:hAnsi="仿宋" w:eastAsia="仿宋_GB2312" w:cs="Times New Roman"/>
          <w:sz w:val="32"/>
          <w:szCs w:val="32"/>
        </w:rPr>
        <w:t>。其中，基本支出</w:t>
      </w:r>
      <w:r>
        <w:rPr>
          <w:rFonts w:hint="eastAsia" w:ascii="仿宋_GB2312" w:hAnsi="仿宋" w:eastAsia="仿宋_GB2312" w:cs="Times New Roman"/>
          <w:sz w:val="32"/>
          <w:szCs w:val="32"/>
          <w:lang w:val="en-US" w:eastAsia="zh-CN"/>
        </w:rPr>
        <w:t>365.75</w:t>
      </w:r>
      <w:r>
        <w:rPr>
          <w:rFonts w:hint="eastAsia" w:ascii="仿宋_GB2312" w:hAnsi="仿宋" w:eastAsia="仿宋_GB2312" w:cs="Times New Roman"/>
          <w:sz w:val="32"/>
          <w:szCs w:val="32"/>
        </w:rPr>
        <w:t>万元，占</w:t>
      </w:r>
      <w:r>
        <w:rPr>
          <w:rFonts w:hint="eastAsia" w:ascii="仿宋_GB2312" w:hAnsi="仿宋" w:eastAsia="仿宋_GB2312" w:cs="Times New Roman"/>
          <w:sz w:val="32"/>
          <w:szCs w:val="32"/>
          <w:lang w:val="en-US" w:eastAsia="zh-CN"/>
        </w:rPr>
        <w:t>72.16</w:t>
      </w:r>
      <w:r>
        <w:rPr>
          <w:rFonts w:hint="eastAsia" w:ascii="仿宋_GB2312" w:hAnsi="仿宋" w:eastAsia="仿宋_GB2312" w:cs="Times New Roman"/>
          <w:sz w:val="32"/>
          <w:szCs w:val="32"/>
        </w:rPr>
        <w:t>%，主要用于保障机构日常运转、完成日常工作任务等；项目支出</w:t>
      </w:r>
      <w:r>
        <w:rPr>
          <w:rFonts w:hint="eastAsia" w:ascii="仿宋_GB2312" w:hAnsi="仿宋" w:eastAsia="仿宋_GB2312" w:cs="Times New Roman"/>
          <w:sz w:val="32"/>
          <w:szCs w:val="32"/>
          <w:lang w:val="en-US" w:eastAsia="zh-CN"/>
        </w:rPr>
        <w:t>141.00</w:t>
      </w:r>
      <w:r>
        <w:rPr>
          <w:rFonts w:hint="eastAsia" w:ascii="仿宋_GB2312" w:hAnsi="仿宋" w:eastAsia="仿宋_GB2312" w:cs="Times New Roman"/>
          <w:sz w:val="32"/>
          <w:szCs w:val="32"/>
        </w:rPr>
        <w:t>万元，占</w:t>
      </w:r>
      <w:r>
        <w:rPr>
          <w:rFonts w:hint="eastAsia" w:ascii="仿宋_GB2312" w:hAnsi="仿宋" w:eastAsia="仿宋_GB2312" w:cs="Times New Roman"/>
          <w:sz w:val="32"/>
          <w:szCs w:val="32"/>
          <w:lang w:val="en-US" w:eastAsia="zh-CN"/>
        </w:rPr>
        <w:t>27.84</w:t>
      </w:r>
      <w:r>
        <w:rPr>
          <w:rFonts w:hint="eastAsia" w:ascii="仿宋_GB2312" w:hAnsi="仿宋" w:eastAsia="仿宋_GB2312" w:cs="Times New Roman"/>
          <w:sz w:val="32"/>
          <w:szCs w:val="32"/>
        </w:rPr>
        <w:t>%，主要用于信息化建设、审查调查工作</w:t>
      </w:r>
      <w:r>
        <w:rPr>
          <w:rFonts w:hint="eastAsia" w:ascii="仿宋_GB2312" w:hAnsi="仿宋" w:eastAsia="仿宋_GB2312" w:cs="Times New Roman"/>
          <w:sz w:val="32"/>
          <w:szCs w:val="32"/>
          <w:lang w:eastAsia="zh-CN"/>
        </w:rPr>
        <w:t>、巡察工作</w:t>
      </w:r>
      <w:r>
        <w:rPr>
          <w:rFonts w:hint="eastAsia" w:ascii="仿宋_GB2312" w:hAnsi="仿宋" w:eastAsia="仿宋_GB2312" w:cs="Times New Roman"/>
          <w:sz w:val="32"/>
          <w:szCs w:val="32"/>
        </w:rPr>
        <w:t>。</w:t>
      </w:r>
    </w:p>
    <w:p>
      <w:pPr>
        <w:adjustRightInd w:val="0"/>
        <w:snapToGrid w:val="0"/>
        <w:spacing w:line="600" w:lineRule="exact"/>
        <w:ind w:firstLine="640" w:firstLineChars="200"/>
        <w:rPr>
          <w:rFonts w:ascii="黑体" w:hAnsi="仿宋" w:eastAsia="黑体" w:cs="宋体"/>
          <w:color w:val="000000" w:themeColor="text1"/>
          <w:kern w:val="0"/>
          <w:sz w:val="32"/>
          <w:szCs w:val="32"/>
          <w14:textFill>
            <w14:solidFill>
              <w14:schemeClr w14:val="tx1"/>
            </w14:solidFill>
          </w14:textFill>
        </w:rPr>
      </w:pPr>
      <w:r>
        <w:rPr>
          <w:rFonts w:hint="eastAsia" w:ascii="黑体" w:hAnsi="仿宋" w:eastAsia="黑体" w:cs="宋体"/>
          <w:color w:val="000000" w:themeColor="text1"/>
          <w:kern w:val="0"/>
          <w:sz w:val="32"/>
          <w:szCs w:val="32"/>
          <w14:textFill>
            <w14:solidFill>
              <w14:schemeClr w14:val="tx1"/>
            </w14:solidFill>
          </w14:textFill>
        </w:rPr>
        <w:t>四、关于2021年财政拨款收支总表的说明</w:t>
      </w:r>
    </w:p>
    <w:p>
      <w:pPr>
        <w:pStyle w:val="3"/>
        <w:adjustRightInd w:val="0"/>
        <w:snapToGrid w:val="0"/>
        <w:spacing w:before="0" w:beforeAutospacing="0" w:after="0" w:afterAutospacing="0" w:line="60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lang w:eastAsia="zh-CN"/>
        </w:rPr>
        <w:t>安庆市大观区纪委</w:t>
      </w:r>
      <w:r>
        <w:rPr>
          <w:rFonts w:hint="eastAsia" w:ascii="仿宋_GB2312" w:hAnsi="仿宋" w:eastAsia="仿宋_GB2312" w:cs="Times New Roman"/>
          <w:kern w:val="2"/>
          <w:sz w:val="32"/>
          <w:szCs w:val="32"/>
        </w:rPr>
        <w:t>2021年财政拨款收支预算</w:t>
      </w:r>
      <w:r>
        <w:rPr>
          <w:rFonts w:hint="eastAsia" w:ascii="仿宋_GB2312" w:hAnsi="仿宋" w:eastAsia="仿宋_GB2312" w:cs="Times New Roman"/>
          <w:kern w:val="2"/>
          <w:sz w:val="32"/>
          <w:szCs w:val="32"/>
          <w:lang w:val="en-US" w:eastAsia="zh-CN"/>
        </w:rPr>
        <w:t>506.75</w:t>
      </w:r>
      <w:r>
        <w:rPr>
          <w:rFonts w:hint="eastAsia" w:ascii="仿宋_GB2312" w:hAnsi="仿宋" w:eastAsia="仿宋_GB2312" w:cs="Times New Roman"/>
          <w:kern w:val="2"/>
          <w:sz w:val="32"/>
          <w:szCs w:val="32"/>
        </w:rPr>
        <w:t>万元。收入按资金来源分</w:t>
      </w:r>
      <w:r>
        <w:rPr>
          <w:rFonts w:hint="eastAsia" w:ascii="仿宋_GB2312" w:hAnsi="仿宋" w:eastAsia="仿宋_GB2312" w:cs="Times New Roman"/>
          <w:kern w:val="2"/>
          <w:sz w:val="32"/>
          <w:szCs w:val="32"/>
          <w:lang w:eastAsia="zh-CN"/>
        </w:rPr>
        <w:t>全部为</w:t>
      </w:r>
      <w:r>
        <w:rPr>
          <w:rFonts w:hint="eastAsia" w:ascii="仿宋_GB2312" w:hAnsi="仿宋" w:eastAsia="仿宋_GB2312" w:cs="Times New Roman"/>
          <w:kern w:val="2"/>
          <w:sz w:val="32"/>
          <w:szCs w:val="32"/>
        </w:rPr>
        <w:t>一般公共预算拨款；按资金年度分</w:t>
      </w:r>
      <w:r>
        <w:rPr>
          <w:rFonts w:hint="eastAsia" w:ascii="仿宋_GB2312" w:hAnsi="仿宋" w:eastAsia="仿宋_GB2312" w:cs="Times New Roman"/>
          <w:kern w:val="2"/>
          <w:sz w:val="32"/>
          <w:szCs w:val="32"/>
          <w:lang w:eastAsia="zh-CN"/>
        </w:rPr>
        <w:t>全部为</w:t>
      </w:r>
      <w:r>
        <w:rPr>
          <w:rFonts w:hint="eastAsia" w:ascii="仿宋_GB2312" w:hAnsi="仿宋" w:eastAsia="仿宋_GB2312" w:cs="Times New Roman"/>
          <w:kern w:val="2"/>
          <w:sz w:val="32"/>
          <w:szCs w:val="32"/>
        </w:rPr>
        <w:t>本年财政拨款收入</w:t>
      </w:r>
      <w:r>
        <w:rPr>
          <w:rFonts w:hint="eastAsia" w:ascii="仿宋_GB2312" w:hAnsi="仿宋" w:eastAsia="仿宋_GB2312" w:cs="Times New Roman"/>
          <w:kern w:val="2"/>
          <w:sz w:val="32"/>
          <w:szCs w:val="32"/>
          <w:lang w:val="en-US" w:eastAsia="zh-CN"/>
        </w:rPr>
        <w:t>506.75</w:t>
      </w:r>
      <w:r>
        <w:rPr>
          <w:rFonts w:hint="eastAsia" w:ascii="仿宋_GB2312" w:hAnsi="仿宋" w:eastAsia="仿宋_GB2312" w:cs="Times New Roman"/>
          <w:kern w:val="2"/>
          <w:sz w:val="32"/>
          <w:szCs w:val="32"/>
        </w:rPr>
        <w:t>万元。支出按功能分类分为：一般公共服务支出</w:t>
      </w:r>
      <w:r>
        <w:rPr>
          <w:rFonts w:hint="eastAsia" w:ascii="仿宋_GB2312" w:hAnsi="仿宋" w:eastAsia="仿宋_GB2312" w:cs="Times New Roman"/>
          <w:kern w:val="2"/>
          <w:sz w:val="32"/>
          <w:szCs w:val="32"/>
          <w:lang w:val="en-US" w:eastAsia="zh-CN"/>
        </w:rPr>
        <w:t>430.71</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84.99</w:t>
      </w:r>
      <w:r>
        <w:rPr>
          <w:rFonts w:hint="eastAsia" w:ascii="仿宋_GB2312" w:hAnsi="仿宋" w:eastAsia="仿宋_GB2312" w:cs="Times New Roman"/>
          <w:kern w:val="2"/>
          <w:sz w:val="32"/>
          <w:szCs w:val="32"/>
        </w:rPr>
        <w:t>%；社会保障和就业支出</w:t>
      </w:r>
      <w:r>
        <w:rPr>
          <w:rFonts w:hint="eastAsia" w:ascii="仿宋_GB2312" w:hAnsi="仿宋" w:eastAsia="仿宋_GB2312" w:cs="Times New Roman"/>
          <w:kern w:val="2"/>
          <w:sz w:val="32"/>
          <w:szCs w:val="32"/>
          <w:lang w:val="en-US" w:eastAsia="zh-CN"/>
        </w:rPr>
        <w:t>33.24</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6.56</w:t>
      </w:r>
      <w:r>
        <w:rPr>
          <w:rFonts w:hint="eastAsia" w:ascii="仿宋_GB2312" w:hAnsi="仿宋" w:eastAsia="仿宋_GB2312" w:cs="Times New Roman"/>
          <w:kern w:val="2"/>
          <w:sz w:val="32"/>
          <w:szCs w:val="32"/>
        </w:rPr>
        <w:t>%；卫生健康支出</w:t>
      </w:r>
      <w:r>
        <w:rPr>
          <w:rFonts w:hint="eastAsia" w:ascii="仿宋_GB2312" w:hAnsi="仿宋" w:eastAsia="仿宋_GB2312" w:cs="Times New Roman"/>
          <w:kern w:val="2"/>
          <w:sz w:val="32"/>
          <w:szCs w:val="32"/>
          <w:lang w:val="en-US" w:eastAsia="zh-CN"/>
        </w:rPr>
        <w:t>18.91</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3.73</w:t>
      </w:r>
      <w:r>
        <w:rPr>
          <w:rFonts w:hint="eastAsia" w:ascii="仿宋_GB2312" w:hAnsi="仿宋" w:eastAsia="仿宋_GB2312" w:cs="Times New Roman"/>
          <w:kern w:val="2"/>
          <w:sz w:val="32"/>
          <w:szCs w:val="32"/>
        </w:rPr>
        <w:t>%；住房保障支出</w:t>
      </w:r>
      <w:r>
        <w:rPr>
          <w:rFonts w:hint="eastAsia" w:ascii="仿宋_GB2312" w:hAnsi="仿宋" w:eastAsia="仿宋_GB2312" w:cs="Times New Roman"/>
          <w:kern w:val="2"/>
          <w:sz w:val="32"/>
          <w:szCs w:val="32"/>
          <w:lang w:val="en-US" w:eastAsia="zh-CN"/>
        </w:rPr>
        <w:t>23.89</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4.72</w:t>
      </w:r>
      <w:r>
        <w:rPr>
          <w:rFonts w:hint="eastAsia" w:ascii="仿宋_GB2312" w:hAnsi="仿宋" w:eastAsia="仿宋_GB2312" w:cs="Times New Roman"/>
          <w:kern w:val="2"/>
          <w:sz w:val="32"/>
          <w:szCs w:val="32"/>
        </w:rPr>
        <w:t>%。</w:t>
      </w:r>
    </w:p>
    <w:p>
      <w:pPr>
        <w:pStyle w:val="3"/>
        <w:adjustRightInd w:val="0"/>
        <w:snapToGrid w:val="0"/>
        <w:spacing w:before="0" w:beforeAutospacing="0" w:after="0" w:afterAutospacing="0" w:line="600" w:lineRule="exact"/>
        <w:ind w:firstLine="640" w:firstLineChars="200"/>
        <w:rPr>
          <w:rFonts w:ascii="黑体" w:hAnsi="仿宋" w:eastAsia="黑体"/>
          <w:color w:val="000000" w:themeColor="text1"/>
          <w:sz w:val="32"/>
          <w:szCs w:val="32"/>
          <w14:textFill>
            <w14:solidFill>
              <w14:schemeClr w14:val="tx1"/>
            </w14:solidFill>
          </w14:textFill>
        </w:rPr>
      </w:pPr>
      <w:r>
        <w:rPr>
          <w:rFonts w:hint="eastAsia" w:ascii="黑体" w:hAnsi="仿宋" w:eastAsia="黑体"/>
          <w:color w:val="000000" w:themeColor="text1"/>
          <w:sz w:val="32"/>
          <w:szCs w:val="32"/>
          <w14:textFill>
            <w14:solidFill>
              <w14:schemeClr w14:val="tx1"/>
            </w14:solidFill>
          </w14:textFill>
        </w:rPr>
        <w:t>五、关于2021年一般公共预算支出表的说明</w:t>
      </w:r>
    </w:p>
    <w:p>
      <w:pPr>
        <w:pStyle w:val="3"/>
        <w:adjustRightInd w:val="0"/>
        <w:snapToGrid w:val="0"/>
        <w:spacing w:before="0" w:beforeAutospacing="0" w:after="0" w:afterAutospacing="0" w:line="600" w:lineRule="exact"/>
        <w:ind w:firstLine="630"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（一）一般公共预算支出规模变化情况。</w:t>
      </w:r>
    </w:p>
    <w:p>
      <w:pPr>
        <w:pStyle w:val="3"/>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仿宋_GB2312" w:hAnsi="仿宋" w:eastAsia="仿宋_GB2312" w:cs="Times New Roman"/>
          <w:kern w:val="2"/>
          <w:sz w:val="32"/>
          <w:szCs w:val="32"/>
          <w:lang w:eastAsia="zh-CN"/>
        </w:rPr>
        <w:t>安庆市大观区纪委</w:t>
      </w:r>
      <w:r>
        <w:rPr>
          <w:rFonts w:hint="eastAsia" w:ascii="仿宋_GB2312" w:hAnsi="仿宋" w:eastAsia="仿宋_GB2312" w:cs="Times New Roman"/>
          <w:kern w:val="2"/>
          <w:sz w:val="32"/>
          <w:szCs w:val="32"/>
        </w:rPr>
        <w:t>2021年一般公共预算支出</w:t>
      </w:r>
      <w:r>
        <w:rPr>
          <w:rFonts w:hint="eastAsia" w:ascii="仿宋_GB2312" w:hAnsi="仿宋" w:eastAsia="仿宋_GB2312" w:cs="Times New Roman"/>
          <w:kern w:val="2"/>
          <w:sz w:val="32"/>
          <w:szCs w:val="32"/>
          <w:lang w:val="en-US" w:eastAsia="zh-CN"/>
        </w:rPr>
        <w:t>506.75</w:t>
      </w:r>
      <w:r>
        <w:rPr>
          <w:rFonts w:hint="eastAsia" w:ascii="仿宋_GB2312" w:hAnsi="仿宋" w:eastAsia="仿宋_GB2312" w:cs="Times New Roman"/>
          <w:kern w:val="2"/>
          <w:sz w:val="32"/>
          <w:szCs w:val="32"/>
        </w:rPr>
        <w:t>万元，比2020年预算增加</w:t>
      </w:r>
      <w:r>
        <w:rPr>
          <w:rFonts w:hint="eastAsia" w:ascii="仿宋_GB2312" w:hAnsi="仿宋" w:eastAsia="仿宋_GB2312" w:cs="Times New Roman"/>
          <w:kern w:val="2"/>
          <w:sz w:val="32"/>
          <w:szCs w:val="32"/>
          <w:lang w:val="en-US" w:eastAsia="zh-CN"/>
        </w:rPr>
        <w:t>34.45</w:t>
      </w:r>
      <w:r>
        <w:rPr>
          <w:rFonts w:hint="eastAsia" w:ascii="仿宋_GB2312" w:hAnsi="仿宋" w:eastAsia="仿宋_GB2312" w:cs="Times New Roman"/>
          <w:kern w:val="2"/>
          <w:sz w:val="32"/>
          <w:szCs w:val="32"/>
        </w:rPr>
        <w:t>万元，增长</w:t>
      </w:r>
      <w:r>
        <w:rPr>
          <w:rFonts w:hint="eastAsia" w:ascii="仿宋_GB2312" w:hAnsi="仿宋" w:eastAsia="仿宋_GB2312" w:cs="Times New Roman"/>
          <w:kern w:val="2"/>
          <w:sz w:val="32"/>
          <w:szCs w:val="32"/>
          <w:lang w:val="en-US" w:eastAsia="zh-CN"/>
        </w:rPr>
        <w:t>7.29</w:t>
      </w:r>
      <w:r>
        <w:rPr>
          <w:rFonts w:hint="eastAsia" w:ascii="仿宋_GB2312" w:hAnsi="仿宋" w:eastAsia="仿宋_GB2312" w:cs="Times New Roman"/>
          <w:kern w:val="2"/>
          <w:sz w:val="32"/>
          <w:szCs w:val="32"/>
        </w:rPr>
        <w:t>%，主要原因：</w:t>
      </w:r>
      <w:r>
        <w:rPr>
          <w:rFonts w:hint="eastAsia" w:ascii="仿宋_GB2312" w:hAnsi="仿宋" w:eastAsia="仿宋_GB2312"/>
          <w:sz w:val="32"/>
          <w:szCs w:val="32"/>
          <w:lang w:eastAsia="zh-CN"/>
        </w:rPr>
        <w:t>人员经费缴费基数增加、机关运行经费增加</w:t>
      </w:r>
      <w:r>
        <w:rPr>
          <w:rFonts w:hint="eastAsia" w:ascii="仿宋_GB2312" w:hAnsi="仿宋" w:eastAsia="仿宋_GB2312" w:cs="Times New Roman"/>
          <w:kern w:val="2"/>
          <w:sz w:val="32"/>
          <w:szCs w:val="32"/>
        </w:rPr>
        <w:t>。</w:t>
      </w:r>
    </w:p>
    <w:p>
      <w:pPr>
        <w:pStyle w:val="3"/>
        <w:adjustRightInd w:val="0"/>
        <w:snapToGrid w:val="0"/>
        <w:spacing w:before="0" w:beforeAutospacing="0" w:after="0" w:afterAutospacing="0" w:line="600" w:lineRule="exact"/>
        <w:ind w:firstLine="630"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（二</w:t>
      </w:r>
      <w:r>
        <w:rPr>
          <w:rFonts w:ascii="楷体_GB2312" w:hAnsi="仿宋" w:eastAsia="楷体_GB2312" w:cs="Times New Roman"/>
          <w:b/>
          <w:kern w:val="2"/>
          <w:sz w:val="32"/>
          <w:szCs w:val="32"/>
        </w:rPr>
        <w:t>）</w:t>
      </w:r>
      <w:r>
        <w:rPr>
          <w:rFonts w:hint="eastAsia" w:ascii="楷体_GB2312" w:hAnsi="仿宋" w:eastAsia="楷体_GB2312" w:cs="Times New Roman"/>
          <w:b/>
          <w:kern w:val="2"/>
          <w:sz w:val="32"/>
          <w:szCs w:val="32"/>
        </w:rPr>
        <w:t>一般公共预算支出结构情况。</w:t>
      </w:r>
    </w:p>
    <w:p>
      <w:pPr>
        <w:pStyle w:val="3"/>
        <w:adjustRightInd w:val="0"/>
        <w:snapToGrid w:val="0"/>
        <w:spacing w:before="0" w:beforeAutospacing="0" w:after="0" w:afterAutospacing="0" w:line="60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一般公共服务支出</w:t>
      </w:r>
      <w:r>
        <w:rPr>
          <w:rFonts w:hint="eastAsia" w:ascii="仿宋_GB2312" w:hAnsi="仿宋" w:eastAsia="仿宋_GB2312" w:cs="Times New Roman"/>
          <w:kern w:val="2"/>
          <w:sz w:val="32"/>
          <w:szCs w:val="32"/>
          <w:lang w:val="en-US" w:eastAsia="zh-CN"/>
        </w:rPr>
        <w:t>430.71</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84.99</w:t>
      </w:r>
      <w:r>
        <w:rPr>
          <w:rFonts w:hint="eastAsia" w:ascii="仿宋_GB2312" w:hAnsi="仿宋" w:eastAsia="仿宋_GB2312" w:cs="Times New Roman"/>
          <w:kern w:val="2"/>
          <w:sz w:val="32"/>
          <w:szCs w:val="32"/>
        </w:rPr>
        <w:t>%；社会保障和就业支出</w:t>
      </w:r>
      <w:r>
        <w:rPr>
          <w:rFonts w:hint="eastAsia" w:ascii="仿宋_GB2312" w:hAnsi="仿宋" w:eastAsia="仿宋_GB2312" w:cs="Times New Roman"/>
          <w:kern w:val="2"/>
          <w:sz w:val="32"/>
          <w:szCs w:val="32"/>
          <w:lang w:val="en-US" w:eastAsia="zh-CN"/>
        </w:rPr>
        <w:t>33.24</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6.56</w:t>
      </w:r>
      <w:r>
        <w:rPr>
          <w:rFonts w:hint="eastAsia" w:ascii="仿宋_GB2312" w:hAnsi="仿宋" w:eastAsia="仿宋_GB2312" w:cs="Times New Roman"/>
          <w:kern w:val="2"/>
          <w:sz w:val="32"/>
          <w:szCs w:val="32"/>
        </w:rPr>
        <w:t>%；卫生健康支出</w:t>
      </w:r>
      <w:r>
        <w:rPr>
          <w:rFonts w:hint="eastAsia" w:ascii="仿宋_GB2312" w:hAnsi="仿宋" w:eastAsia="仿宋_GB2312" w:cs="Times New Roman"/>
          <w:kern w:val="2"/>
          <w:sz w:val="32"/>
          <w:szCs w:val="32"/>
          <w:lang w:val="en-US" w:eastAsia="zh-CN"/>
        </w:rPr>
        <w:t>18.91</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3.73</w:t>
      </w:r>
      <w:r>
        <w:rPr>
          <w:rFonts w:hint="eastAsia" w:ascii="仿宋_GB2312" w:hAnsi="仿宋" w:eastAsia="仿宋_GB2312" w:cs="Times New Roman"/>
          <w:kern w:val="2"/>
          <w:sz w:val="32"/>
          <w:szCs w:val="32"/>
        </w:rPr>
        <w:t>%；住房保障支出</w:t>
      </w:r>
      <w:r>
        <w:rPr>
          <w:rFonts w:hint="eastAsia" w:ascii="仿宋_GB2312" w:hAnsi="仿宋" w:eastAsia="仿宋_GB2312" w:cs="Times New Roman"/>
          <w:kern w:val="2"/>
          <w:sz w:val="32"/>
          <w:szCs w:val="32"/>
          <w:lang w:val="en-US" w:eastAsia="zh-CN"/>
        </w:rPr>
        <w:t>23.89</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4.72</w:t>
      </w:r>
      <w:r>
        <w:rPr>
          <w:rFonts w:hint="eastAsia" w:ascii="仿宋_GB2312" w:hAnsi="仿宋" w:eastAsia="仿宋_GB2312" w:cs="Times New Roman"/>
          <w:kern w:val="2"/>
          <w:sz w:val="32"/>
          <w:szCs w:val="32"/>
        </w:rPr>
        <w:t>%。</w:t>
      </w:r>
    </w:p>
    <w:p>
      <w:pPr>
        <w:adjustRightInd w:val="0"/>
        <w:snapToGrid w:val="0"/>
        <w:spacing w:line="60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（三）一般公共预算支出具体使用情况。</w:t>
      </w:r>
    </w:p>
    <w:p>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rPr>
        <w:t>1.</w:t>
      </w:r>
      <w:r>
        <w:rPr>
          <w:rFonts w:hint="eastAsia" w:ascii="仿宋_GB2312" w:hAnsi="仿宋"/>
          <w:b/>
          <w:szCs w:val="32"/>
        </w:rPr>
        <w:t xml:space="preserve"> </w:t>
      </w:r>
      <w:r>
        <w:rPr>
          <w:rFonts w:hint="eastAsia" w:ascii="仿宋_GB2312" w:hAnsi="仿宋" w:eastAsia="仿宋_GB2312"/>
          <w:b/>
          <w:sz w:val="32"/>
          <w:szCs w:val="32"/>
        </w:rPr>
        <w:t>一般公共服务支出（类）纪检监察事务（款）行政运行（纪检监察事务）（项）</w:t>
      </w:r>
      <w:r>
        <w:rPr>
          <w:rFonts w:hint="eastAsia" w:ascii="仿宋_GB2312" w:hAnsi="仿宋" w:eastAsia="仿宋_GB2312"/>
          <w:sz w:val="32"/>
          <w:szCs w:val="32"/>
        </w:rPr>
        <w:t>2021年预算</w:t>
      </w:r>
      <w:r>
        <w:rPr>
          <w:rFonts w:hint="eastAsia" w:ascii="仿宋_GB2312" w:hAnsi="仿宋" w:eastAsia="仿宋_GB2312"/>
          <w:sz w:val="32"/>
          <w:szCs w:val="32"/>
          <w:lang w:val="en-US" w:eastAsia="zh-CN"/>
        </w:rPr>
        <w:t>295.71</w:t>
      </w:r>
      <w:r>
        <w:rPr>
          <w:rFonts w:hint="eastAsia" w:ascii="仿宋_GB2312" w:hAnsi="仿宋" w:eastAsia="仿宋_GB2312"/>
          <w:sz w:val="32"/>
          <w:szCs w:val="32"/>
        </w:rPr>
        <w:t>万元，比2020年预算减少</w:t>
      </w:r>
      <w:r>
        <w:rPr>
          <w:rFonts w:hint="eastAsia" w:ascii="仿宋_GB2312" w:hAnsi="仿宋" w:eastAsia="仿宋_GB2312"/>
          <w:sz w:val="32"/>
          <w:szCs w:val="32"/>
          <w:lang w:val="en-US" w:eastAsia="zh-CN"/>
        </w:rPr>
        <w:t>104.41</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下降</w:t>
      </w:r>
      <w:r>
        <w:rPr>
          <w:rFonts w:hint="eastAsia" w:ascii="仿宋_GB2312" w:hAnsi="仿宋" w:eastAsia="仿宋_GB2312"/>
          <w:sz w:val="32"/>
          <w:szCs w:val="32"/>
          <w:lang w:val="en-US" w:eastAsia="zh-CN"/>
        </w:rPr>
        <w:t>26.09</w:t>
      </w:r>
      <w:r>
        <w:rPr>
          <w:rFonts w:hint="eastAsia" w:ascii="仿宋_GB2312" w:hAnsi="仿宋" w:eastAsia="仿宋_GB2312"/>
          <w:sz w:val="32"/>
          <w:szCs w:val="32"/>
        </w:rPr>
        <w:t>%，下降原因主要是</w:t>
      </w:r>
      <w:r>
        <w:rPr>
          <w:rFonts w:hint="eastAsia" w:ascii="仿宋_GB2312" w:hAnsi="仿宋" w:eastAsia="仿宋_GB2312" w:cs="Times New Roman"/>
          <w:sz w:val="32"/>
          <w:szCs w:val="32"/>
        </w:rPr>
        <w:t>信息化建设、审查调查工作</w:t>
      </w:r>
      <w:r>
        <w:rPr>
          <w:rFonts w:hint="eastAsia" w:ascii="仿宋_GB2312" w:hAnsi="仿宋" w:eastAsia="仿宋_GB2312" w:cs="Times New Roman"/>
          <w:sz w:val="32"/>
          <w:szCs w:val="32"/>
          <w:lang w:eastAsia="zh-CN"/>
        </w:rPr>
        <w:t>、巡察工作等工作经费增加</w:t>
      </w:r>
      <w:r>
        <w:rPr>
          <w:rFonts w:hint="eastAsia" w:ascii="仿宋_GB2312" w:hAnsi="仿宋" w:eastAsia="仿宋_GB2312"/>
          <w:sz w:val="32"/>
          <w:szCs w:val="32"/>
        </w:rPr>
        <w:t>。</w:t>
      </w:r>
    </w:p>
    <w:p>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rPr>
        <w:t>2.</w:t>
      </w:r>
      <w:r>
        <w:rPr>
          <w:rFonts w:hint="eastAsia" w:ascii="仿宋_GB2312" w:hAnsi="仿宋"/>
          <w:b/>
          <w:szCs w:val="32"/>
        </w:rPr>
        <w:t xml:space="preserve"> </w:t>
      </w:r>
      <w:r>
        <w:rPr>
          <w:rFonts w:hint="eastAsia" w:ascii="仿宋_GB2312" w:hAnsi="仿宋" w:eastAsia="仿宋_GB2312"/>
          <w:b/>
          <w:sz w:val="32"/>
          <w:szCs w:val="32"/>
        </w:rPr>
        <w:t>一般公共服务支出（类）纪检监察事务（款）  其他纪检监察事务支出（项）</w:t>
      </w:r>
      <w:r>
        <w:rPr>
          <w:rFonts w:hint="eastAsia" w:ascii="仿宋_GB2312" w:hAnsi="仿宋" w:eastAsia="仿宋_GB2312"/>
          <w:sz w:val="32"/>
          <w:szCs w:val="32"/>
        </w:rPr>
        <w:t>2021年预算</w:t>
      </w:r>
      <w:r>
        <w:rPr>
          <w:rFonts w:hint="eastAsia" w:ascii="仿宋_GB2312" w:hAnsi="仿宋" w:eastAsia="仿宋_GB2312"/>
          <w:sz w:val="32"/>
          <w:szCs w:val="32"/>
          <w:lang w:val="en-US" w:eastAsia="zh-CN"/>
        </w:rPr>
        <w:t>135.00</w:t>
      </w:r>
      <w:r>
        <w:rPr>
          <w:rFonts w:hint="eastAsia" w:ascii="仿宋_GB2312" w:hAnsi="仿宋" w:eastAsia="仿宋_GB2312"/>
          <w:sz w:val="32"/>
          <w:szCs w:val="32"/>
        </w:rPr>
        <w:t>万元，比2020年预算增加</w:t>
      </w:r>
      <w:r>
        <w:rPr>
          <w:rFonts w:hint="eastAsia" w:ascii="仿宋_GB2312" w:hAnsi="仿宋" w:eastAsia="仿宋_GB2312"/>
          <w:sz w:val="32"/>
          <w:szCs w:val="32"/>
          <w:lang w:val="en-US" w:eastAsia="zh-CN"/>
        </w:rPr>
        <w:t>135.00</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100.00</w:t>
      </w:r>
      <w:r>
        <w:rPr>
          <w:rFonts w:hint="eastAsia" w:ascii="仿宋_GB2312" w:hAnsi="仿宋" w:eastAsia="仿宋_GB2312"/>
          <w:sz w:val="32"/>
          <w:szCs w:val="32"/>
        </w:rPr>
        <w:t>%，增长原因主要是</w:t>
      </w:r>
      <w:r>
        <w:rPr>
          <w:rFonts w:hint="eastAsia" w:ascii="仿宋_GB2312" w:hAnsi="仿宋" w:eastAsia="仿宋_GB2312"/>
          <w:sz w:val="32"/>
          <w:szCs w:val="32"/>
          <w:lang w:eastAsia="zh-CN"/>
        </w:rPr>
        <w:t>功能科目细化，项目分开</w:t>
      </w:r>
      <w:r>
        <w:rPr>
          <w:rFonts w:hint="eastAsia" w:ascii="仿宋_GB2312" w:hAnsi="仿宋" w:eastAsia="仿宋_GB2312"/>
          <w:sz w:val="32"/>
          <w:szCs w:val="32"/>
        </w:rPr>
        <w:t>。</w:t>
      </w:r>
    </w:p>
    <w:p>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color w:val="auto"/>
          <w:sz w:val="32"/>
          <w:szCs w:val="32"/>
        </w:rPr>
        <w:t>3.社会保障和就业支出（类）行政事业单位</w:t>
      </w:r>
      <w:r>
        <w:rPr>
          <w:rFonts w:hint="eastAsia" w:ascii="仿宋_GB2312" w:hAnsi="仿宋" w:eastAsia="仿宋_GB2312"/>
          <w:b/>
          <w:color w:val="auto"/>
          <w:sz w:val="32"/>
          <w:szCs w:val="32"/>
          <w:lang w:eastAsia="zh-CN"/>
        </w:rPr>
        <w:t>养老支出</w:t>
      </w:r>
      <w:r>
        <w:rPr>
          <w:rFonts w:hint="eastAsia" w:ascii="仿宋_GB2312" w:hAnsi="仿宋" w:eastAsia="仿宋_GB2312"/>
          <w:b/>
          <w:color w:val="auto"/>
          <w:sz w:val="32"/>
          <w:szCs w:val="32"/>
        </w:rPr>
        <w:t>（款）机关事业单位基本养老保险缴费支出（项）</w:t>
      </w:r>
      <w:r>
        <w:rPr>
          <w:rFonts w:hint="eastAsia" w:ascii="仿宋_GB2312" w:hAnsi="仿宋" w:eastAsia="仿宋_GB2312"/>
          <w:color w:val="auto"/>
          <w:sz w:val="32"/>
          <w:szCs w:val="32"/>
        </w:rPr>
        <w:t>2021年</w:t>
      </w:r>
      <w:r>
        <w:rPr>
          <w:rFonts w:hint="eastAsia" w:ascii="仿宋_GB2312" w:hAnsi="仿宋" w:eastAsia="仿宋_GB2312"/>
          <w:color w:val="auto"/>
          <w:sz w:val="32"/>
          <w:szCs w:val="32"/>
          <w:lang w:val="en-US" w:eastAsia="zh-CN"/>
        </w:rPr>
        <w:t>33.24</w:t>
      </w:r>
      <w:r>
        <w:rPr>
          <w:rFonts w:hint="eastAsia" w:ascii="仿宋_GB2312" w:hAnsi="仿宋" w:eastAsia="仿宋_GB2312"/>
          <w:color w:val="auto"/>
          <w:sz w:val="32"/>
          <w:szCs w:val="32"/>
        </w:rPr>
        <w:t>万元，比2020年预算增加</w:t>
      </w:r>
      <w:r>
        <w:rPr>
          <w:rFonts w:hint="eastAsia" w:ascii="仿宋_GB2312" w:hAnsi="仿宋" w:eastAsia="仿宋_GB2312"/>
          <w:color w:val="auto"/>
          <w:sz w:val="32"/>
          <w:szCs w:val="32"/>
          <w:lang w:val="en-US" w:eastAsia="zh-CN"/>
        </w:rPr>
        <w:t>1.53</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4.82</w:t>
      </w:r>
      <w:r>
        <w:rPr>
          <w:rFonts w:hint="eastAsia" w:ascii="仿宋_GB2312" w:hAnsi="仿宋" w:eastAsia="仿宋_GB2312"/>
          <w:sz w:val="32"/>
          <w:szCs w:val="32"/>
        </w:rPr>
        <w:t>%，增长原因主要是</w:t>
      </w:r>
      <w:r>
        <w:rPr>
          <w:rFonts w:hint="eastAsia" w:ascii="仿宋_GB2312" w:hAnsi="仿宋" w:eastAsia="仿宋_GB2312"/>
          <w:sz w:val="32"/>
          <w:szCs w:val="32"/>
          <w:lang w:eastAsia="zh-CN"/>
        </w:rPr>
        <w:t>缴费基数增加，人员经费增加</w:t>
      </w:r>
      <w:r>
        <w:rPr>
          <w:rFonts w:hint="eastAsia" w:ascii="仿宋_GB2312" w:hAnsi="仿宋" w:eastAsia="仿宋_GB2312"/>
          <w:sz w:val="32"/>
          <w:szCs w:val="32"/>
        </w:rPr>
        <w:t>。</w:t>
      </w:r>
    </w:p>
    <w:p>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4</w:t>
      </w:r>
      <w:r>
        <w:rPr>
          <w:rFonts w:hint="eastAsia" w:ascii="仿宋_GB2312" w:hAnsi="仿宋" w:eastAsia="仿宋_GB2312"/>
          <w:b/>
          <w:sz w:val="32"/>
          <w:szCs w:val="32"/>
        </w:rPr>
        <w:t>.</w:t>
      </w:r>
      <w:r>
        <w:rPr>
          <w:rFonts w:hint="eastAsia"/>
        </w:rPr>
        <w:t xml:space="preserve"> </w:t>
      </w:r>
      <w:r>
        <w:rPr>
          <w:rFonts w:hint="eastAsia" w:ascii="仿宋_GB2312" w:hAnsi="仿宋" w:eastAsia="仿宋_GB2312"/>
          <w:b/>
          <w:sz w:val="32"/>
          <w:szCs w:val="32"/>
        </w:rPr>
        <w:t>卫生健康支出（类）行政事业单位医疗（款</w:t>
      </w:r>
      <w:r>
        <w:rPr>
          <w:rFonts w:hint="eastAsia" w:ascii="仿宋_GB2312" w:hAnsi="仿宋" w:eastAsia="仿宋_GB2312"/>
          <w:b/>
          <w:sz w:val="32"/>
          <w:szCs w:val="32"/>
          <w:lang w:eastAsia="zh-CN"/>
        </w:rPr>
        <w:t>）</w:t>
      </w:r>
      <w:r>
        <w:rPr>
          <w:rFonts w:hint="eastAsia" w:ascii="仿宋_GB2312" w:hAnsi="仿宋" w:eastAsia="仿宋_GB2312"/>
          <w:b/>
          <w:sz w:val="32"/>
          <w:szCs w:val="32"/>
        </w:rPr>
        <w:t>行政单位医疗（项）</w:t>
      </w:r>
      <w:r>
        <w:rPr>
          <w:rFonts w:hint="eastAsia" w:ascii="仿宋_GB2312" w:hAnsi="仿宋" w:eastAsia="仿宋_GB2312"/>
          <w:color w:val="auto"/>
          <w:sz w:val="32"/>
          <w:szCs w:val="32"/>
        </w:rPr>
        <w:t>2021年</w:t>
      </w:r>
      <w:r>
        <w:rPr>
          <w:rFonts w:hint="eastAsia" w:ascii="仿宋_GB2312" w:hAnsi="仿宋" w:eastAsia="仿宋_GB2312"/>
          <w:color w:val="auto"/>
          <w:sz w:val="32"/>
          <w:szCs w:val="32"/>
          <w:lang w:val="en-US" w:eastAsia="zh-CN"/>
        </w:rPr>
        <w:t>18.91</w:t>
      </w:r>
      <w:r>
        <w:rPr>
          <w:rFonts w:hint="eastAsia" w:ascii="仿宋_GB2312" w:hAnsi="仿宋" w:eastAsia="仿宋_GB2312"/>
          <w:color w:val="auto"/>
          <w:sz w:val="32"/>
          <w:szCs w:val="32"/>
        </w:rPr>
        <w:t>万元，比2020年预算增加</w:t>
      </w:r>
      <w:r>
        <w:rPr>
          <w:rFonts w:hint="eastAsia" w:ascii="仿宋_GB2312" w:hAnsi="仿宋" w:eastAsia="仿宋_GB2312"/>
          <w:color w:val="auto"/>
          <w:sz w:val="32"/>
          <w:szCs w:val="32"/>
          <w:lang w:val="en-US" w:eastAsia="zh-CN"/>
        </w:rPr>
        <w:t>1.03</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5.76</w:t>
      </w:r>
      <w:r>
        <w:rPr>
          <w:rFonts w:hint="eastAsia" w:ascii="仿宋_GB2312" w:hAnsi="仿宋" w:eastAsia="仿宋_GB2312"/>
          <w:sz w:val="32"/>
          <w:szCs w:val="32"/>
        </w:rPr>
        <w:t>%，增长原因主要是</w:t>
      </w:r>
      <w:r>
        <w:rPr>
          <w:rFonts w:hint="eastAsia" w:ascii="仿宋_GB2312" w:hAnsi="仿宋" w:eastAsia="仿宋_GB2312"/>
          <w:sz w:val="32"/>
          <w:szCs w:val="32"/>
          <w:lang w:eastAsia="zh-CN"/>
        </w:rPr>
        <w:t>缴费基数增加，人员经费增加</w:t>
      </w:r>
      <w:r>
        <w:rPr>
          <w:rFonts w:hint="eastAsia" w:ascii="仿宋_GB2312" w:hAnsi="仿宋" w:eastAsia="仿宋_GB2312"/>
          <w:sz w:val="32"/>
          <w:szCs w:val="32"/>
        </w:rPr>
        <w:t>。</w:t>
      </w:r>
    </w:p>
    <w:p>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rPr>
        <w:t>4.住房保障支出（类）住房改革支出（款）住房公积金（项）</w:t>
      </w:r>
      <w:r>
        <w:rPr>
          <w:rFonts w:hint="eastAsia" w:ascii="仿宋_GB2312" w:hAnsi="仿宋" w:eastAsia="仿宋_GB2312"/>
          <w:sz w:val="32"/>
          <w:szCs w:val="32"/>
        </w:rPr>
        <w:t>2021年预算</w:t>
      </w:r>
      <w:r>
        <w:rPr>
          <w:rFonts w:hint="eastAsia" w:ascii="仿宋_GB2312" w:hAnsi="仿宋" w:eastAsia="仿宋_GB2312"/>
          <w:sz w:val="32"/>
          <w:szCs w:val="32"/>
          <w:lang w:val="en-US" w:eastAsia="zh-CN"/>
        </w:rPr>
        <w:t>23.89</w:t>
      </w:r>
      <w:r>
        <w:rPr>
          <w:rFonts w:hint="eastAsia" w:ascii="仿宋_GB2312" w:hAnsi="仿宋" w:eastAsia="仿宋_GB2312"/>
          <w:sz w:val="32"/>
          <w:szCs w:val="32"/>
        </w:rPr>
        <w:t>万元，比2020年预算增加</w:t>
      </w:r>
      <w:r>
        <w:rPr>
          <w:rFonts w:hint="eastAsia" w:ascii="仿宋_GB2312" w:hAnsi="仿宋" w:eastAsia="仿宋_GB2312"/>
          <w:sz w:val="32"/>
          <w:szCs w:val="32"/>
          <w:lang w:val="en-US" w:eastAsia="zh-CN"/>
        </w:rPr>
        <w:t>1.30</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5.75</w:t>
      </w:r>
      <w:r>
        <w:rPr>
          <w:rFonts w:hint="eastAsia" w:ascii="仿宋_GB2312" w:hAnsi="仿宋" w:eastAsia="仿宋_GB2312"/>
          <w:sz w:val="32"/>
          <w:szCs w:val="32"/>
        </w:rPr>
        <w:t>%，增长原因主要是</w:t>
      </w:r>
      <w:r>
        <w:rPr>
          <w:rFonts w:hint="eastAsia" w:ascii="仿宋_GB2312" w:hAnsi="仿宋" w:eastAsia="仿宋_GB2312"/>
          <w:sz w:val="32"/>
          <w:szCs w:val="32"/>
          <w:lang w:eastAsia="zh-CN"/>
        </w:rPr>
        <w:t>缴费基数增加，人员经费增加</w:t>
      </w:r>
      <w:r>
        <w:rPr>
          <w:rFonts w:hint="eastAsia" w:ascii="仿宋_GB2312" w:hAnsi="仿宋" w:eastAsia="仿宋_GB2312"/>
          <w:sz w:val="32"/>
          <w:szCs w:val="32"/>
        </w:rPr>
        <w:t>。</w:t>
      </w:r>
    </w:p>
    <w:p>
      <w:pPr>
        <w:pStyle w:val="3"/>
        <w:adjustRightInd w:val="0"/>
        <w:snapToGrid w:val="0"/>
        <w:spacing w:before="0" w:beforeAutospacing="0" w:after="0" w:afterAutospacing="0" w:line="600" w:lineRule="exact"/>
        <w:ind w:firstLine="640" w:firstLineChars="200"/>
        <w:rPr>
          <w:rFonts w:ascii="黑体" w:eastAsia="黑体"/>
          <w:color w:val="000000" w:themeColor="text1"/>
          <w14:textFill>
            <w14:solidFill>
              <w14:schemeClr w14:val="tx1"/>
            </w14:solidFill>
          </w14:textFill>
        </w:rPr>
      </w:pPr>
      <w:r>
        <w:rPr>
          <w:rFonts w:hint="eastAsia" w:ascii="黑体" w:hAnsi="仿宋" w:eastAsia="黑体" w:cs="Times New Roman"/>
          <w:color w:val="000000" w:themeColor="text1"/>
          <w:kern w:val="2"/>
          <w:sz w:val="32"/>
          <w:szCs w:val="32"/>
          <w14:textFill>
            <w14:solidFill>
              <w14:schemeClr w14:val="tx1"/>
            </w14:solidFill>
          </w14:textFill>
        </w:rPr>
        <w:t>六、关于2021年一般公共预算基本支出表的说明</w:t>
      </w:r>
    </w:p>
    <w:p>
      <w:pPr>
        <w:ind w:firstLine="640" w:firstLineChars="200"/>
        <w:rPr>
          <w:rFonts w:ascii="仿宋_GB2312" w:hAnsi="仿宋" w:eastAsia="仿宋_GB2312"/>
          <w:sz w:val="32"/>
          <w:szCs w:val="32"/>
        </w:rPr>
      </w:pPr>
      <w:r>
        <w:rPr>
          <w:rFonts w:hint="eastAsia" w:ascii="仿宋_GB2312" w:hAnsi="仿宋" w:eastAsia="仿宋_GB2312"/>
          <w:sz w:val="32"/>
          <w:szCs w:val="32"/>
          <w:lang w:eastAsia="zh-CN"/>
        </w:rPr>
        <w:t>安庆市大观区纪委</w:t>
      </w:r>
      <w:r>
        <w:rPr>
          <w:rFonts w:hint="eastAsia" w:ascii="仿宋_GB2312" w:hAnsi="仿宋" w:eastAsia="仿宋_GB2312"/>
          <w:sz w:val="32"/>
          <w:szCs w:val="32"/>
        </w:rPr>
        <w:t>2021年一般公共预算基本支出</w:t>
      </w:r>
      <w:r>
        <w:rPr>
          <w:rFonts w:hint="eastAsia" w:ascii="仿宋_GB2312" w:hAnsi="仿宋" w:eastAsia="仿宋_GB2312"/>
          <w:sz w:val="32"/>
          <w:szCs w:val="32"/>
          <w:lang w:val="en-US" w:eastAsia="zh-CN"/>
        </w:rPr>
        <w:t>365.75</w:t>
      </w:r>
      <w:r>
        <w:rPr>
          <w:rFonts w:hint="eastAsia" w:ascii="仿宋_GB2312" w:hAnsi="仿宋" w:eastAsia="仿宋_GB2312"/>
          <w:sz w:val="32"/>
          <w:szCs w:val="32"/>
        </w:rPr>
        <w:t>万元，其中，人员经费</w:t>
      </w:r>
      <w:r>
        <w:rPr>
          <w:rFonts w:hint="eastAsia" w:ascii="仿宋_GB2312" w:hAnsi="仿宋" w:eastAsia="仿宋_GB2312"/>
          <w:sz w:val="32"/>
          <w:szCs w:val="32"/>
          <w:lang w:val="en-US" w:eastAsia="zh-CN"/>
        </w:rPr>
        <w:t>327.57</w:t>
      </w:r>
      <w:r>
        <w:rPr>
          <w:rFonts w:hint="eastAsia" w:ascii="仿宋_GB2312" w:hAnsi="仿宋" w:eastAsia="仿宋_GB2312"/>
          <w:sz w:val="32"/>
          <w:szCs w:val="32"/>
        </w:rPr>
        <w:t>万元，公用经费</w:t>
      </w:r>
      <w:r>
        <w:rPr>
          <w:rFonts w:hint="eastAsia" w:ascii="仿宋_GB2312" w:hAnsi="仿宋" w:eastAsia="仿宋_GB2312"/>
          <w:sz w:val="32"/>
          <w:szCs w:val="32"/>
          <w:lang w:val="en-US" w:eastAsia="zh-CN"/>
        </w:rPr>
        <w:t>38.18</w:t>
      </w:r>
      <w:r>
        <w:rPr>
          <w:rFonts w:hint="eastAsia" w:ascii="仿宋_GB2312" w:hAnsi="仿宋" w:eastAsia="仿宋_GB2312"/>
          <w:sz w:val="32"/>
          <w:szCs w:val="32"/>
        </w:rPr>
        <w:t>万元。</w:t>
      </w:r>
    </w:p>
    <w:p>
      <w:pPr>
        <w:ind w:firstLine="640" w:firstLineChars="200"/>
        <w:rPr>
          <w:rFonts w:ascii="仿宋_GB2312" w:hAnsi="仿宋" w:eastAsia="仿宋_GB2312"/>
          <w:sz w:val="32"/>
          <w:szCs w:val="32"/>
          <w:u w:val="none"/>
        </w:rPr>
      </w:pPr>
      <w:r>
        <w:rPr>
          <w:rFonts w:hint="eastAsia" w:ascii="仿宋_GB2312" w:hAnsi="仿宋" w:eastAsia="仿宋_GB2312"/>
          <w:sz w:val="32"/>
          <w:szCs w:val="32"/>
        </w:rPr>
        <w:t>（一）人员经费</w:t>
      </w:r>
      <w:r>
        <w:rPr>
          <w:rFonts w:hint="eastAsia" w:ascii="仿宋_GB2312" w:hAnsi="仿宋" w:eastAsia="仿宋_GB2312"/>
          <w:sz w:val="32"/>
          <w:szCs w:val="32"/>
          <w:lang w:val="en-US" w:eastAsia="zh-CN"/>
        </w:rPr>
        <w:t>327.57</w:t>
      </w:r>
      <w:r>
        <w:rPr>
          <w:rFonts w:hint="eastAsia" w:ascii="仿宋_GB2312" w:hAnsi="仿宋" w:eastAsia="仿宋_GB2312"/>
          <w:sz w:val="32"/>
          <w:szCs w:val="32"/>
        </w:rPr>
        <w:t>万元，主要</w:t>
      </w:r>
      <w:r>
        <w:rPr>
          <w:rFonts w:hint="eastAsia" w:ascii="仿宋_GB2312" w:hAnsi="仿宋" w:eastAsia="仿宋_GB2312"/>
          <w:sz w:val="32"/>
          <w:szCs w:val="32"/>
          <w:u w:val="none"/>
        </w:rPr>
        <w:t>包括:基本工资、津贴补贴、奖金、绩效工资、机关事业单位基本养老保险费、职业年金缴费、职工基本医疗保险缴费</w:t>
      </w:r>
      <w:r>
        <w:rPr>
          <w:rFonts w:hint="eastAsia" w:ascii="仿宋_GB2312" w:hAnsi="仿宋" w:eastAsia="仿宋_GB2312"/>
          <w:sz w:val="32"/>
          <w:szCs w:val="32"/>
          <w:u w:val="none"/>
          <w:lang w:eastAsia="zh-CN"/>
        </w:rPr>
        <w:t>、</w:t>
      </w:r>
      <w:r>
        <w:rPr>
          <w:rFonts w:hint="eastAsia" w:ascii="仿宋_GB2312" w:hAnsi="仿宋" w:eastAsia="仿宋_GB2312"/>
          <w:sz w:val="32"/>
          <w:szCs w:val="32"/>
          <w:u w:val="none"/>
        </w:rPr>
        <w:t>住房公积金、其他工资福利支出、退休费、医疗费补助、奖励金、对其他个人和家庭的补助支出。</w:t>
      </w:r>
    </w:p>
    <w:p>
      <w:pPr>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（二）公用经费</w:t>
      </w:r>
      <w:r>
        <w:rPr>
          <w:rFonts w:hint="eastAsia" w:ascii="仿宋_GB2312" w:hAnsi="仿宋" w:eastAsia="仿宋_GB2312"/>
          <w:sz w:val="32"/>
          <w:szCs w:val="32"/>
          <w:u w:val="none"/>
          <w:lang w:val="en-US" w:eastAsia="zh-CN"/>
        </w:rPr>
        <w:t>38.18</w:t>
      </w:r>
      <w:r>
        <w:rPr>
          <w:rFonts w:hint="eastAsia" w:ascii="仿宋_GB2312" w:hAnsi="仿宋" w:eastAsia="仿宋_GB2312"/>
          <w:sz w:val="32"/>
          <w:szCs w:val="32"/>
          <w:u w:val="none"/>
        </w:rPr>
        <w:t>万元，主要包括：办公费、印刷费、邮电费、差旅费、维修（护）费、会议费、公务接待费、工会经费、福利费、其他交通费用。</w:t>
      </w:r>
    </w:p>
    <w:p>
      <w:pPr>
        <w:pStyle w:val="3"/>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七、关于2021年政府性基金预算支出表的说明</w:t>
      </w:r>
    </w:p>
    <w:p>
      <w:pPr>
        <w:pStyle w:val="3"/>
        <w:adjustRightInd w:val="0"/>
        <w:snapToGrid w:val="0"/>
        <w:spacing w:before="0" w:beforeAutospacing="0" w:after="0" w:afterAutospacing="0" w:line="60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CN"/>
        </w:rPr>
        <w:t>安庆市大观区纪委</w:t>
      </w:r>
      <w:r>
        <w:rPr>
          <w:rFonts w:hint="eastAsia" w:ascii="仿宋_GB2312" w:hAnsi="仿宋" w:eastAsia="仿宋_GB2312"/>
          <w:sz w:val="32"/>
          <w:szCs w:val="32"/>
        </w:rPr>
        <w:t>2021年没有政府性基金预算拨款收入，也没有使用政府性基金预算拨款安排的支出。</w:t>
      </w:r>
    </w:p>
    <w:p>
      <w:pPr>
        <w:pStyle w:val="3"/>
        <w:adjustRightInd w:val="0"/>
        <w:snapToGrid w:val="0"/>
        <w:spacing w:before="0" w:beforeAutospacing="0" w:after="0" w:afterAutospacing="0"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rPr>
        <w:t>（二）文化旅游体育与传媒支出（类）国家电影事业发展专项资金安排的支出（款）资助影院建设（项）</w:t>
      </w:r>
      <w:r>
        <w:rPr>
          <w:rFonts w:hint="eastAsia" w:ascii="仿宋_GB2312" w:hAnsi="仿宋" w:eastAsia="仿宋_GB2312"/>
          <w:sz w:val="32"/>
          <w:szCs w:val="32"/>
        </w:rPr>
        <w:t>2021年预算*.*万元，比2020年预算增加（减少）*.*万元，增长（下降）*.*%，增长（下降）原因主要是……。</w:t>
      </w:r>
    </w:p>
    <w:p>
      <w:pPr>
        <w:pStyle w:val="3"/>
        <w:adjustRightInd w:val="0"/>
        <w:snapToGrid w:val="0"/>
        <w:spacing w:before="0" w:beforeAutospacing="0" w:after="0" w:afterAutospacing="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p>
    <w:p>
      <w:pPr>
        <w:pStyle w:val="3"/>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八、关于2021年国有资本经营预算支出表的说明</w:t>
      </w:r>
    </w:p>
    <w:p>
      <w:pPr>
        <w:pStyle w:val="3"/>
        <w:adjustRightInd w:val="0"/>
        <w:snapToGrid w:val="0"/>
        <w:spacing w:before="0" w:beforeAutospacing="0" w:after="0" w:afterAutospacing="0" w:line="60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CN"/>
        </w:rPr>
        <w:t>安庆市大观区纪委</w:t>
      </w:r>
      <w:r>
        <w:rPr>
          <w:rFonts w:hint="eastAsia" w:ascii="仿宋_GB2312" w:hAnsi="仿宋" w:eastAsia="仿宋_GB2312"/>
          <w:sz w:val="32"/>
          <w:szCs w:val="32"/>
        </w:rPr>
        <w:t>2021年没有国有资本经营预算拨款收入，也没有使用国有资本经营预算拨款安排的支出。</w:t>
      </w:r>
    </w:p>
    <w:p>
      <w:pPr>
        <w:pStyle w:val="3"/>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九、关于2021年项目支出表的说明</w:t>
      </w:r>
    </w:p>
    <w:p>
      <w:pPr>
        <w:pStyle w:val="3"/>
        <w:adjustRightInd w:val="0"/>
        <w:snapToGrid w:val="0"/>
        <w:spacing w:before="0" w:beforeAutospacing="0" w:after="0" w:afterAutospacing="0" w:line="60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CN"/>
        </w:rPr>
        <w:t>安庆市大观区纪委</w:t>
      </w:r>
      <w:r>
        <w:rPr>
          <w:rFonts w:hint="eastAsia" w:ascii="仿宋_GB2312" w:hAnsi="仿宋" w:eastAsia="仿宋_GB2312"/>
          <w:sz w:val="32"/>
          <w:szCs w:val="32"/>
        </w:rPr>
        <w:t>2021年预算共安排项目支出</w:t>
      </w:r>
      <w:r>
        <w:rPr>
          <w:rFonts w:hint="eastAsia" w:ascii="仿宋_GB2312" w:hAnsi="仿宋" w:eastAsia="仿宋_GB2312"/>
          <w:sz w:val="32"/>
          <w:szCs w:val="32"/>
          <w:lang w:val="en-US" w:eastAsia="zh-CN"/>
        </w:rPr>
        <w:t>141.00</w:t>
      </w:r>
      <w:r>
        <w:rPr>
          <w:rFonts w:hint="eastAsia" w:ascii="仿宋_GB2312" w:hAnsi="仿宋" w:eastAsia="仿宋_GB2312"/>
          <w:sz w:val="32"/>
          <w:szCs w:val="32"/>
        </w:rPr>
        <w:t>万元，比2020年预算增加</w:t>
      </w:r>
      <w:r>
        <w:rPr>
          <w:rFonts w:hint="eastAsia" w:ascii="仿宋_GB2312" w:hAnsi="仿宋" w:eastAsia="仿宋_GB2312"/>
          <w:sz w:val="32"/>
          <w:szCs w:val="32"/>
          <w:lang w:val="en-US" w:eastAsia="zh-CN"/>
        </w:rPr>
        <w:t>8.50</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6.42</w:t>
      </w:r>
      <w:r>
        <w:rPr>
          <w:rFonts w:hint="eastAsia" w:ascii="仿宋_GB2312" w:hAnsi="仿宋" w:eastAsia="仿宋_GB2312"/>
          <w:sz w:val="32"/>
          <w:szCs w:val="32"/>
        </w:rPr>
        <w:t>%，增长原因主要是信息化建设、审查调查工作经费增加、巡察工作经费增加。</w:t>
      </w:r>
      <w:r>
        <w:rPr>
          <w:rFonts w:hint="eastAsia" w:ascii="仿宋_GB2312" w:hAnsi="仿宋" w:eastAsia="仿宋_GB2312"/>
          <w:sz w:val="32"/>
          <w:szCs w:val="32"/>
          <w:lang w:eastAsia="zh-CN"/>
        </w:rPr>
        <w:t>全部为</w:t>
      </w:r>
      <w:r>
        <w:rPr>
          <w:rFonts w:hint="eastAsia" w:ascii="仿宋_GB2312" w:hAnsi="仿宋" w:eastAsia="仿宋_GB2312"/>
          <w:sz w:val="32"/>
          <w:szCs w:val="32"/>
        </w:rPr>
        <w:t>本年财政拨款</w:t>
      </w:r>
      <w:r>
        <w:rPr>
          <w:rFonts w:hint="eastAsia" w:ascii="仿宋_GB2312" w:hAnsi="仿宋" w:eastAsia="仿宋_GB2312"/>
          <w:sz w:val="32"/>
          <w:szCs w:val="32"/>
          <w:lang w:val="en-US" w:eastAsia="zh-CN"/>
        </w:rPr>
        <w:t>141.00</w:t>
      </w:r>
      <w:r>
        <w:rPr>
          <w:rFonts w:hint="eastAsia" w:ascii="仿宋_GB2312" w:hAnsi="仿宋" w:eastAsia="仿宋_GB2312"/>
          <w:sz w:val="32"/>
          <w:szCs w:val="32"/>
        </w:rPr>
        <w:t xml:space="preserve">万元（其中，一般公共预算拨款安排 </w:t>
      </w:r>
      <w:r>
        <w:rPr>
          <w:rFonts w:hint="eastAsia" w:ascii="仿宋_GB2312" w:hAnsi="仿宋" w:eastAsia="仿宋_GB2312"/>
          <w:sz w:val="32"/>
          <w:szCs w:val="32"/>
          <w:lang w:val="en-US" w:eastAsia="zh-CN"/>
        </w:rPr>
        <w:t>141.00</w:t>
      </w:r>
      <w:r>
        <w:rPr>
          <w:rFonts w:hint="eastAsia" w:ascii="仿宋_GB2312" w:hAnsi="仿宋" w:eastAsia="仿宋_GB2312"/>
          <w:sz w:val="32"/>
          <w:szCs w:val="32"/>
        </w:rPr>
        <w:t>万元，政府性基金预算拨款安排</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万元，国有资本经营预算拨款安排</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r>
        <w:rPr>
          <w:rFonts w:ascii="仿宋_GB2312" w:hAnsi="仿宋" w:eastAsia="仿宋_GB2312"/>
          <w:sz w:val="32"/>
          <w:szCs w:val="32"/>
        </w:rPr>
        <w:t xml:space="preserve"> </w:t>
      </w:r>
    </w:p>
    <w:p>
      <w:pPr>
        <w:pStyle w:val="3"/>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十、关于2021年政府采购支出表的说明</w:t>
      </w:r>
    </w:p>
    <w:p>
      <w:pPr>
        <w:pStyle w:val="3"/>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lang w:eastAsia="zh-CN"/>
        </w:rPr>
        <w:t>安庆市大观区纪委</w:t>
      </w:r>
      <w:r>
        <w:rPr>
          <w:rFonts w:hint="eastAsia" w:ascii="仿宋_GB2312" w:hAnsi="仿宋" w:eastAsia="仿宋_GB2312"/>
          <w:sz w:val="32"/>
          <w:szCs w:val="32"/>
        </w:rPr>
        <w:t>2021年没有使用一般公共预算拨款、政府性基金预算拨款、国有资本经营预算拨款、财政专户管理资金和单位资金安排的政府采购支出。</w:t>
      </w:r>
    </w:p>
    <w:p>
      <w:pPr>
        <w:pStyle w:val="3"/>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十一、关于2021年政府购买服务支出表的说明</w:t>
      </w:r>
    </w:p>
    <w:p>
      <w:pPr>
        <w:pStyle w:val="3"/>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lang w:eastAsia="zh-CN"/>
        </w:rPr>
        <w:t>安庆市大观区纪委</w:t>
      </w:r>
      <w:r>
        <w:rPr>
          <w:rFonts w:hint="eastAsia" w:ascii="仿宋_GB2312" w:hAnsi="仿宋" w:eastAsia="仿宋_GB2312"/>
          <w:sz w:val="32"/>
          <w:szCs w:val="32"/>
        </w:rPr>
        <w:t>2021年没有使用一般公共预算拨款、政府性基金预算拨款、国有资本经营预算拨款、财政专户管理资金和单位资金安排的政府购买服务支出。</w:t>
      </w: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十二、其他重要事项情况说明</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（一）项目及绩效目标情况。</w:t>
      </w:r>
    </w:p>
    <w:p>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rPr>
        <w:t>1.“问题线索处置、案件审查调查等办案经费项目</w:t>
      </w:r>
      <w:r>
        <w:rPr>
          <w:rFonts w:hint="eastAsia" w:ascii="仿宋_GB2312" w:hAnsi="楷体" w:eastAsia="仿宋_GB2312"/>
          <w:b/>
          <w:sz w:val="32"/>
          <w:szCs w:val="32"/>
        </w:rPr>
        <w:t>”项目。</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（1）项目概述。根据实施单位中心职责，内容包括“主管党的纪律检查工作……”，申报项目为保障正常工作运转所必需，与单位职责密切相关</w:t>
      </w:r>
    </w:p>
    <w:p>
      <w:pPr>
        <w:spacing w:line="600" w:lineRule="exact"/>
        <w:ind w:firstLine="585" w:firstLineChars="183"/>
        <w:rPr>
          <w:rFonts w:ascii="仿宋_GB2312" w:hAnsi="楷体" w:eastAsia="仿宋_GB2312"/>
          <w:sz w:val="32"/>
          <w:szCs w:val="32"/>
          <w:u w:val="single"/>
        </w:rPr>
      </w:pPr>
      <w:r>
        <w:rPr>
          <w:rFonts w:hint="eastAsia" w:ascii="仿宋_GB2312" w:hAnsi="楷体" w:eastAsia="仿宋_GB2312"/>
          <w:sz w:val="32"/>
          <w:szCs w:val="32"/>
        </w:rPr>
        <w:t>（2）立项依据。本部门工作任务以及工作职能（3）实施主体。</w:t>
      </w:r>
    </w:p>
    <w:p>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（4）起止时间。</w:t>
      </w:r>
      <w:r>
        <w:rPr>
          <w:rFonts w:hint="eastAsia" w:ascii="仿宋_GB2312" w:hAnsi="仿宋" w:eastAsia="仿宋_GB2312"/>
          <w:sz w:val="32"/>
          <w:szCs w:val="32"/>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年1月1日至202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年12月31日</w:t>
      </w:r>
      <w:r>
        <w:rPr>
          <w:rFonts w:hint="eastAsia" w:ascii="仿宋_GB2312" w:hAnsi="仿宋" w:eastAsia="仿宋_GB2312"/>
          <w:sz w:val="32"/>
          <w:szCs w:val="32"/>
          <w:lang w:eastAsia="zh-CN"/>
        </w:rPr>
        <w:t>。</w:t>
      </w:r>
    </w:p>
    <w:p>
      <w:pPr>
        <w:spacing w:line="600" w:lineRule="exact"/>
        <w:ind w:firstLine="642"/>
        <w:rPr>
          <w:rFonts w:hint="eastAsia" w:ascii="仿宋_GB2312" w:hAnsi="仿宋" w:eastAsia="仿宋_GB2312" w:cs="仿宋_GB2312"/>
          <w:bCs/>
          <w:sz w:val="32"/>
          <w:szCs w:val="32"/>
        </w:rPr>
      </w:pPr>
      <w:r>
        <w:rPr>
          <w:rFonts w:hint="eastAsia" w:ascii="仿宋_GB2312" w:hAnsi="楷体" w:eastAsia="仿宋_GB2312"/>
          <w:sz w:val="32"/>
          <w:szCs w:val="32"/>
        </w:rPr>
        <w:t>（5）项目内容。</w:t>
      </w:r>
      <w:r>
        <w:rPr>
          <w:rFonts w:hint="eastAsia" w:ascii="仿宋_GB2312" w:hAnsi="仿宋" w:eastAsia="仿宋_GB2312"/>
          <w:sz w:val="32"/>
          <w:szCs w:val="32"/>
        </w:rPr>
        <w:t>受理举报信件、处置问题线索以及审查调查结果（遵纪廉洁方面）。</w:t>
      </w:r>
    </w:p>
    <w:p>
      <w:pPr>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楷体" w:eastAsia="仿宋_GB2312"/>
          <w:sz w:val="32"/>
          <w:szCs w:val="32"/>
        </w:rPr>
        <w:t>（6）年度预算安排。</w:t>
      </w:r>
      <w:r>
        <w:rPr>
          <w:rFonts w:hint="eastAsia" w:ascii="仿宋_GB2312" w:hAnsi="仿宋" w:eastAsia="仿宋_GB2312"/>
          <w:sz w:val="32"/>
          <w:szCs w:val="32"/>
        </w:rPr>
        <w:t>财政拨款</w:t>
      </w:r>
      <w:r>
        <w:rPr>
          <w:rFonts w:hint="eastAsia" w:ascii="仿宋_GB2312" w:hAnsi="仿宋" w:eastAsia="仿宋_GB2312"/>
          <w:sz w:val="32"/>
          <w:szCs w:val="32"/>
          <w:lang w:val="en-US" w:eastAsia="zh-CN"/>
        </w:rPr>
        <w:t>100</w:t>
      </w:r>
      <w:r>
        <w:rPr>
          <w:rFonts w:hint="eastAsia" w:ascii="仿宋_GB2312" w:hAnsi="仿宋" w:eastAsia="仿宋_GB2312"/>
          <w:sz w:val="32"/>
          <w:szCs w:val="32"/>
        </w:rPr>
        <w:t>万元</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（7）绩效目标。</w:t>
      </w:r>
    </w:p>
    <w:p>
      <w:pPr>
        <w:adjustRightInd w:val="0"/>
        <w:snapToGrid w:val="0"/>
        <w:spacing w:line="600" w:lineRule="exact"/>
        <w:ind w:firstLine="640" w:firstLineChars="200"/>
        <w:rPr>
          <w:rFonts w:ascii="仿宋_GB2312" w:hAnsi="楷体" w:eastAsia="仿宋_GB2312"/>
          <w:sz w:val="32"/>
          <w:szCs w:val="32"/>
        </w:rPr>
      </w:pPr>
    </w:p>
    <w:p>
      <w:pPr>
        <w:adjustRightInd w:val="0"/>
        <w:snapToGrid w:val="0"/>
        <w:spacing w:line="600" w:lineRule="exact"/>
        <w:ind w:firstLine="640" w:firstLineChars="200"/>
        <w:rPr>
          <w:rFonts w:ascii="仿宋_GB2312" w:hAnsi="楷体" w:eastAsia="仿宋_GB2312"/>
          <w:sz w:val="32"/>
          <w:szCs w:val="32"/>
        </w:rPr>
      </w:pPr>
    </w:p>
    <w:p>
      <w:pPr>
        <w:adjustRightInd w:val="0"/>
        <w:snapToGrid w:val="0"/>
        <w:spacing w:line="600" w:lineRule="exact"/>
        <w:ind w:firstLine="640" w:firstLineChars="200"/>
        <w:rPr>
          <w:rFonts w:ascii="仿宋_GB2312" w:hAnsi="楷体" w:eastAsia="仿宋_GB2312"/>
          <w:sz w:val="32"/>
          <w:szCs w:val="32"/>
        </w:rPr>
      </w:pPr>
    </w:p>
    <w:p>
      <w:pPr>
        <w:adjustRightInd w:val="0"/>
        <w:snapToGrid w:val="0"/>
        <w:spacing w:line="600" w:lineRule="exact"/>
        <w:rPr>
          <w:rFonts w:ascii="仿宋_GB2312" w:hAnsi="楷体" w:eastAsia="仿宋_GB2312"/>
          <w:sz w:val="32"/>
          <w:szCs w:val="32"/>
        </w:rPr>
      </w:pPr>
    </w:p>
    <w:p>
      <w:pPr>
        <w:adjustRightInd w:val="0"/>
        <w:snapToGrid w:val="0"/>
        <w:spacing w:line="600" w:lineRule="exact"/>
        <w:ind w:firstLine="640" w:firstLineChars="200"/>
        <w:rPr>
          <w:rFonts w:ascii="仿宋_GB2312" w:hAnsi="楷体" w:eastAsia="仿宋_GB2312"/>
          <w:sz w:val="32"/>
          <w:szCs w:val="32"/>
        </w:rPr>
      </w:pPr>
    </w:p>
    <w:p>
      <w:pPr>
        <w:adjustRightInd w:val="0"/>
        <w:snapToGrid w:val="0"/>
        <w:spacing w:line="600" w:lineRule="exact"/>
        <w:ind w:firstLine="640" w:firstLineChars="200"/>
        <w:rPr>
          <w:rFonts w:ascii="仿宋_GB2312" w:hAnsi="楷体" w:eastAsia="仿宋_GB2312"/>
          <w:sz w:val="32"/>
          <w:szCs w:val="32"/>
        </w:rPr>
      </w:pPr>
    </w:p>
    <w:tbl>
      <w:tblPr>
        <w:tblStyle w:val="4"/>
        <w:tblW w:w="9020" w:type="dxa"/>
        <w:tblInd w:w="93" w:type="dxa"/>
        <w:tblLayout w:type="fixed"/>
        <w:tblCellMar>
          <w:top w:w="0" w:type="dxa"/>
          <w:left w:w="108" w:type="dxa"/>
          <w:bottom w:w="0" w:type="dxa"/>
          <w:right w:w="108" w:type="dxa"/>
        </w:tblCellMar>
      </w:tblPr>
      <w:tblGrid>
        <w:gridCol w:w="416"/>
        <w:gridCol w:w="820"/>
        <w:gridCol w:w="940"/>
        <w:gridCol w:w="2000"/>
        <w:gridCol w:w="670"/>
        <w:gridCol w:w="750"/>
        <w:gridCol w:w="735"/>
        <w:gridCol w:w="1290"/>
        <w:gridCol w:w="1110"/>
        <w:gridCol w:w="289"/>
      </w:tblGrid>
      <w:tr>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shd w:val="clear" w:color="auto" w:fill="auto"/>
            <w:vAlign w:val="center"/>
          </w:tcPr>
          <w:p>
            <w:pPr>
              <w:rPr>
                <w:b/>
                <w:bCs/>
                <w:sz w:val="32"/>
                <w:szCs w:val="32"/>
              </w:rPr>
            </w:pPr>
          </w:p>
          <w:p>
            <w:pPr>
              <w:rPr>
                <w:b/>
                <w:bCs/>
                <w:sz w:val="32"/>
                <w:szCs w:val="32"/>
              </w:rPr>
            </w:pPr>
          </w:p>
          <w:p>
            <w:pPr>
              <w:jc w:val="center"/>
              <w:rPr>
                <w:rFonts w:ascii="宋体" w:hAnsi="宋体" w:eastAsia="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shd w:val="clear" w:color="auto" w:fill="auto"/>
            <w:vAlign w:val="center"/>
          </w:tcPr>
          <w:p>
            <w:pPr>
              <w:jc w:val="center"/>
              <w:rPr>
                <w:rFonts w:ascii="宋体" w:hAnsi="宋体" w:eastAsia="宋体" w:cs="宋体"/>
                <w:sz w:val="20"/>
                <w:szCs w:val="20"/>
              </w:rPr>
            </w:pPr>
            <w:r>
              <w:rPr>
                <w:rFonts w:hint="eastAsia"/>
                <w:sz w:val="20"/>
                <w:szCs w:val="20"/>
              </w:rPr>
              <w:t>（2021 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　问题线索处理、安监审查调查等经费</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中国共产党安庆市大观区纪律检查委员会</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lang w:eastAsia="zh-CN"/>
              </w:rPr>
              <w:t>延续项目</w:t>
            </w:r>
            <w:r>
              <w:rPr>
                <w:rFonts w:hint="eastAsia"/>
                <w:color w:val="000000"/>
                <w:sz w:val="20"/>
                <w:szCs w:val="20"/>
              </w:rPr>
              <w:t>　</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200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中期资金总额：</w:t>
            </w:r>
          </w:p>
        </w:tc>
        <w:tc>
          <w:tcPr>
            <w:tcW w:w="14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　</w:t>
            </w:r>
          </w:p>
        </w:tc>
        <w:tc>
          <w:tcPr>
            <w:tcW w:w="2025" w:type="dxa"/>
            <w:gridSpan w:val="2"/>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年度资金总额：</w:t>
            </w:r>
          </w:p>
        </w:tc>
        <w:tc>
          <w:tcPr>
            <w:tcW w:w="1399"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100.00</w:t>
            </w:r>
            <w:r>
              <w:rPr>
                <w:rFonts w:hint="eastAsia"/>
                <w:sz w:val="20"/>
                <w:szCs w:val="20"/>
              </w:rPr>
              <w:t>　</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eastAsia="宋体" w:cs="宋体"/>
                <w:sz w:val="20"/>
                <w:szCs w:val="20"/>
              </w:rPr>
            </w:pPr>
          </w:p>
        </w:tc>
        <w:tc>
          <w:tcPr>
            <w:tcW w:w="200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其中：财政拨款</w:t>
            </w:r>
          </w:p>
        </w:tc>
        <w:tc>
          <w:tcPr>
            <w:tcW w:w="14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　</w:t>
            </w:r>
          </w:p>
        </w:tc>
        <w:tc>
          <w:tcPr>
            <w:tcW w:w="2025" w:type="dxa"/>
            <w:gridSpan w:val="2"/>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其中：财政拨款</w:t>
            </w:r>
          </w:p>
        </w:tc>
        <w:tc>
          <w:tcPr>
            <w:tcW w:w="1399"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100.00</w:t>
            </w:r>
            <w:r>
              <w:rPr>
                <w:rFonts w:hint="eastAsia"/>
                <w:sz w:val="20"/>
                <w:szCs w:val="20"/>
              </w:rPr>
              <w:t>　</w:t>
            </w:r>
          </w:p>
        </w:tc>
      </w:tr>
      <w:tr>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eastAsia="宋体" w:cs="宋体"/>
                <w:sz w:val="20"/>
                <w:szCs w:val="20"/>
              </w:rPr>
            </w:pPr>
          </w:p>
        </w:tc>
        <w:tc>
          <w:tcPr>
            <w:tcW w:w="200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其他资金</w:t>
            </w:r>
          </w:p>
        </w:tc>
        <w:tc>
          <w:tcPr>
            <w:tcW w:w="1420"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　</w:t>
            </w:r>
          </w:p>
        </w:tc>
        <w:tc>
          <w:tcPr>
            <w:tcW w:w="2025" w:type="dxa"/>
            <w:gridSpan w:val="2"/>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其他资金</w:t>
            </w:r>
          </w:p>
        </w:tc>
        <w:tc>
          <w:tcPr>
            <w:tcW w:w="1399"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5180" w:type="dxa"/>
            <w:gridSpan w:val="5"/>
            <w:tcBorders>
              <w:top w:val="single" w:color="auto" w:sz="4" w:space="0"/>
              <w:left w:val="nil"/>
              <w:bottom w:val="single" w:color="auto" w:sz="4" w:space="0"/>
              <w:right w:val="nil"/>
            </w:tcBorders>
            <w:shd w:val="clear" w:color="auto" w:fill="auto"/>
            <w:vAlign w:val="center"/>
          </w:tcPr>
          <w:p>
            <w:pPr>
              <w:jc w:val="center"/>
              <w:rPr>
                <w:rFonts w:ascii="宋体" w:hAnsi="宋体" w:eastAsia="宋体" w:cs="宋体"/>
                <w:sz w:val="20"/>
                <w:szCs w:val="20"/>
              </w:rPr>
            </w:pPr>
            <w:r>
              <w:rPr>
                <w:rFonts w:hint="eastAsia"/>
                <w:sz w:val="20"/>
                <w:szCs w:val="20"/>
              </w:rPr>
              <w:t>中期目标（20××年—20××+n年）</w:t>
            </w:r>
          </w:p>
        </w:tc>
        <w:tc>
          <w:tcPr>
            <w:tcW w:w="342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5180" w:type="dxa"/>
            <w:gridSpan w:val="5"/>
            <w:tcBorders>
              <w:top w:val="single" w:color="auto" w:sz="4" w:space="0"/>
              <w:left w:val="nil"/>
              <w:bottom w:val="single" w:color="auto" w:sz="4" w:space="0"/>
              <w:right w:val="nil"/>
            </w:tcBorders>
            <w:shd w:val="clear" w:color="auto" w:fill="auto"/>
          </w:tcPr>
          <w:p>
            <w:pPr>
              <w:rPr>
                <w:rFonts w:ascii="宋体" w:hAnsi="宋体" w:eastAsia="宋体" w:cs="宋体"/>
                <w:sz w:val="20"/>
                <w:szCs w:val="20"/>
              </w:rPr>
            </w:pPr>
            <w:r>
              <w:rPr>
                <w:rFonts w:hint="eastAsia"/>
                <w:sz w:val="20"/>
                <w:szCs w:val="20"/>
              </w:rPr>
              <w:t xml:space="preserve"> 目标1：</w:t>
            </w:r>
            <w:r>
              <w:rPr>
                <w:rFonts w:hint="eastAsia"/>
                <w:sz w:val="20"/>
                <w:szCs w:val="20"/>
              </w:rPr>
              <w:br w:type="textWrapping"/>
            </w:r>
            <w:r>
              <w:rPr>
                <w:rFonts w:hint="eastAsia"/>
                <w:sz w:val="20"/>
                <w:szCs w:val="20"/>
              </w:rPr>
              <w:t xml:space="preserve"> 目标2：</w:t>
            </w:r>
            <w:r>
              <w:rPr>
                <w:rFonts w:hint="eastAsia"/>
                <w:sz w:val="20"/>
                <w:szCs w:val="20"/>
              </w:rPr>
              <w:br w:type="textWrapping"/>
            </w:r>
            <w:r>
              <w:rPr>
                <w:rFonts w:hint="eastAsia"/>
                <w:sz w:val="20"/>
                <w:szCs w:val="20"/>
              </w:rPr>
              <w:t xml:space="preserve"> ……</w:t>
            </w:r>
          </w:p>
        </w:tc>
        <w:tc>
          <w:tcPr>
            <w:tcW w:w="3424" w:type="dxa"/>
            <w:gridSpan w:val="4"/>
            <w:tcBorders>
              <w:top w:val="single" w:color="auto" w:sz="4" w:space="0"/>
              <w:left w:val="single" w:color="auto" w:sz="4" w:space="0"/>
              <w:bottom w:val="single" w:color="auto" w:sz="4" w:space="0"/>
              <w:right w:val="single" w:color="000000" w:sz="4" w:space="0"/>
            </w:tcBorders>
            <w:shd w:val="clear" w:color="auto" w:fill="auto"/>
          </w:tcPr>
          <w:p>
            <w:pPr>
              <w:rPr>
                <w:rFonts w:ascii="宋体" w:hAnsi="宋体" w:eastAsia="宋体" w:cs="宋体"/>
                <w:sz w:val="20"/>
                <w:szCs w:val="20"/>
              </w:rPr>
            </w:pPr>
            <w:r>
              <w:rPr>
                <w:rFonts w:hint="eastAsia"/>
                <w:sz w:val="20"/>
                <w:szCs w:val="20"/>
              </w:rPr>
              <w:t xml:space="preserve"> 目标1：对所有行使公权力的公职人员进行监察，调查职务违法和职务犯罪，开展廉政建设和发腐败工作。</w:t>
            </w:r>
            <w:r>
              <w:rPr>
                <w:rFonts w:hint="eastAsia"/>
                <w:sz w:val="20"/>
                <w:szCs w:val="20"/>
              </w:rPr>
              <w:br w:type="textWrapping"/>
            </w:r>
            <w:r>
              <w:rPr>
                <w:rFonts w:hint="eastAsia"/>
                <w:sz w:val="20"/>
                <w:szCs w:val="20"/>
              </w:rPr>
              <w:t xml:space="preserve"> 目标2：</w:t>
            </w:r>
            <w:r>
              <w:rPr>
                <w:rFonts w:hint="eastAsia"/>
                <w:sz w:val="20"/>
                <w:szCs w:val="20"/>
              </w:rPr>
              <w:br w:type="textWrapping"/>
            </w:r>
            <w:r>
              <w:rPr>
                <w:rFonts w:hint="eastAsia"/>
                <w:sz w:val="20"/>
                <w:szCs w:val="20"/>
              </w:rPr>
              <w:t xml:space="preserve"> ……</w:t>
            </w:r>
          </w:p>
        </w:tc>
      </w:tr>
      <w:tr>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nil"/>
              <w:left w:val="nil"/>
              <w:bottom w:val="nil"/>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nil"/>
              <w:left w:val="nil"/>
              <w:bottom w:val="single" w:color="auto" w:sz="4" w:space="0"/>
              <w:right w:val="single" w:color="auto" w:sz="4" w:space="0"/>
            </w:tcBorders>
            <w:shd w:val="clear" w:color="auto" w:fill="auto"/>
            <w:vAlign w:val="center"/>
          </w:tcPr>
          <w:p>
            <w:pPr>
              <w:jc w:val="center"/>
              <w:rPr>
                <w:sz w:val="20"/>
                <w:szCs w:val="20"/>
              </w:rPr>
            </w:pPr>
            <w:r>
              <w:rPr>
                <w:rFonts w:hint="eastAsia"/>
                <w:sz w:val="20"/>
                <w:szCs w:val="20"/>
              </w:rPr>
              <w:t>二级</w:t>
            </w:r>
          </w:p>
          <w:p>
            <w:pPr>
              <w:jc w:val="center"/>
              <w:rPr>
                <w:rFonts w:ascii="宋体" w:hAnsi="宋体" w:eastAsia="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三级指标</w:t>
            </w:r>
          </w:p>
        </w:tc>
        <w:tc>
          <w:tcPr>
            <w:tcW w:w="6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指标值</w:t>
            </w:r>
          </w:p>
        </w:tc>
        <w:tc>
          <w:tcPr>
            <w:tcW w:w="7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绩效标准</w:t>
            </w:r>
          </w:p>
        </w:tc>
        <w:tc>
          <w:tcPr>
            <w:tcW w:w="735" w:type="dxa"/>
            <w:tcBorders>
              <w:top w:val="nil"/>
              <w:left w:val="nil"/>
              <w:bottom w:val="single" w:color="auto" w:sz="4" w:space="0"/>
              <w:right w:val="single" w:color="auto" w:sz="4" w:space="0"/>
            </w:tcBorders>
            <w:shd w:val="clear" w:color="auto" w:fill="auto"/>
            <w:vAlign w:val="center"/>
          </w:tcPr>
          <w:p>
            <w:pPr>
              <w:jc w:val="center"/>
              <w:rPr>
                <w:sz w:val="20"/>
                <w:szCs w:val="20"/>
              </w:rPr>
            </w:pPr>
            <w:r>
              <w:rPr>
                <w:rFonts w:hint="eastAsia"/>
                <w:sz w:val="20"/>
                <w:szCs w:val="20"/>
              </w:rPr>
              <w:t>二级</w:t>
            </w:r>
          </w:p>
          <w:p>
            <w:pPr>
              <w:jc w:val="center"/>
              <w:rPr>
                <w:rFonts w:ascii="宋体" w:hAnsi="宋体" w:eastAsia="宋体" w:cs="宋体"/>
                <w:sz w:val="20"/>
                <w:szCs w:val="20"/>
              </w:rPr>
            </w:pPr>
            <w:r>
              <w:rPr>
                <w:rFonts w:hint="eastAsia"/>
                <w:sz w:val="20"/>
                <w:szCs w:val="20"/>
              </w:rPr>
              <w:t>指标</w:t>
            </w:r>
          </w:p>
        </w:tc>
        <w:tc>
          <w:tcPr>
            <w:tcW w:w="1290" w:type="dxa"/>
            <w:tcBorders>
              <w:top w:val="nil"/>
              <w:left w:val="nil"/>
              <w:bottom w:val="single" w:color="auto" w:sz="4" w:space="0"/>
              <w:right w:val="nil"/>
            </w:tcBorders>
            <w:shd w:val="clear" w:color="auto" w:fill="auto"/>
            <w:vAlign w:val="center"/>
          </w:tcPr>
          <w:p>
            <w:pPr>
              <w:jc w:val="center"/>
              <w:rPr>
                <w:rFonts w:ascii="宋体" w:hAnsi="宋体" w:eastAsia="宋体" w:cs="宋体"/>
                <w:sz w:val="20"/>
                <w:szCs w:val="20"/>
              </w:rPr>
            </w:pPr>
            <w:r>
              <w:rPr>
                <w:rFonts w:hint="eastAsia"/>
                <w:sz w:val="20"/>
                <w:szCs w:val="20"/>
              </w:rPr>
              <w:t>三级指标</w:t>
            </w:r>
          </w:p>
        </w:tc>
        <w:tc>
          <w:tcPr>
            <w:tcW w:w="111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指标值</w:t>
            </w:r>
          </w:p>
        </w:tc>
        <w:tc>
          <w:tcPr>
            <w:tcW w:w="28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绩效标准</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sz w:val="20"/>
                <w:szCs w:val="20"/>
              </w:rPr>
            </w:pPr>
            <w:r>
              <w:rPr>
                <w:rFonts w:hint="eastAsia"/>
                <w:sz w:val="20"/>
                <w:szCs w:val="20"/>
              </w:rPr>
              <w:t>数量</w:t>
            </w:r>
          </w:p>
          <w:p>
            <w:pPr>
              <w:jc w:val="center"/>
              <w:rPr>
                <w:rFonts w:ascii="宋体" w:hAnsi="宋体" w:eastAsia="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指标1：</w:t>
            </w:r>
          </w:p>
        </w:tc>
        <w:tc>
          <w:tcPr>
            <w:tcW w:w="67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73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sz w:val="20"/>
                <w:szCs w:val="20"/>
              </w:rPr>
            </w:pPr>
            <w:r>
              <w:rPr>
                <w:rFonts w:hint="eastAsia"/>
                <w:sz w:val="20"/>
                <w:szCs w:val="20"/>
              </w:rPr>
              <w:t>数量</w:t>
            </w:r>
          </w:p>
          <w:p>
            <w:pPr>
              <w:jc w:val="center"/>
              <w:rPr>
                <w:rFonts w:ascii="宋体" w:hAnsi="宋体" w:eastAsia="宋体" w:cs="宋体"/>
                <w:sz w:val="20"/>
                <w:szCs w:val="20"/>
              </w:rPr>
            </w:pPr>
            <w:r>
              <w:rPr>
                <w:rFonts w:hint="eastAsia"/>
                <w:sz w:val="20"/>
                <w:szCs w:val="20"/>
              </w:rPr>
              <w:t>指标</w:t>
            </w:r>
          </w:p>
        </w:tc>
        <w:tc>
          <w:tcPr>
            <w:tcW w:w="1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完成受理举报信件</w:t>
            </w:r>
          </w:p>
        </w:tc>
        <w:tc>
          <w:tcPr>
            <w:tcW w:w="11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≥60件</w:t>
            </w:r>
          </w:p>
        </w:tc>
        <w:tc>
          <w:tcPr>
            <w:tcW w:w="289"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2000" w:type="dxa"/>
            <w:tcBorders>
              <w:top w:val="nil"/>
              <w:left w:val="nil"/>
              <w:bottom w:val="single" w:color="auto" w:sz="4" w:space="0"/>
              <w:right w:val="single" w:color="auto" w:sz="4" w:space="0"/>
            </w:tcBorders>
            <w:shd w:val="clear" w:color="auto" w:fill="auto"/>
            <w:vAlign w:val="center"/>
          </w:tcPr>
          <w:p>
            <w:pPr>
              <w:rPr>
                <w:rFonts w:hint="eastAsia"/>
                <w:sz w:val="20"/>
                <w:szCs w:val="20"/>
              </w:rPr>
            </w:pPr>
          </w:p>
        </w:tc>
        <w:tc>
          <w:tcPr>
            <w:tcW w:w="670" w:type="dxa"/>
            <w:tcBorders>
              <w:top w:val="nil"/>
              <w:left w:val="nil"/>
              <w:bottom w:val="single" w:color="auto" w:sz="4" w:space="0"/>
              <w:right w:val="single" w:color="auto" w:sz="4" w:space="0"/>
            </w:tcBorders>
            <w:shd w:val="clear" w:color="auto" w:fill="auto"/>
            <w:vAlign w:val="center"/>
          </w:tcPr>
          <w:p>
            <w:pPr>
              <w:rPr>
                <w:rFonts w:hint="eastAsia"/>
                <w:sz w:val="20"/>
                <w:szCs w:val="20"/>
              </w:rPr>
            </w:pPr>
          </w:p>
        </w:tc>
        <w:tc>
          <w:tcPr>
            <w:tcW w:w="750" w:type="dxa"/>
            <w:tcBorders>
              <w:top w:val="nil"/>
              <w:left w:val="nil"/>
              <w:bottom w:val="single" w:color="auto" w:sz="4" w:space="0"/>
              <w:right w:val="single" w:color="auto" w:sz="4" w:space="0"/>
            </w:tcBorders>
            <w:shd w:val="clear" w:color="auto" w:fill="auto"/>
            <w:vAlign w:val="center"/>
          </w:tcPr>
          <w:p>
            <w:pPr>
              <w:rPr>
                <w:rFonts w:hint="eastAsia"/>
                <w:sz w:val="20"/>
                <w:szCs w:val="20"/>
              </w:rPr>
            </w:pPr>
          </w:p>
        </w:tc>
        <w:tc>
          <w:tcPr>
            <w:tcW w:w="735"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1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处理问题线索</w:t>
            </w:r>
          </w:p>
        </w:tc>
        <w:tc>
          <w:tcPr>
            <w:tcW w:w="11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≥20件</w:t>
            </w:r>
          </w:p>
        </w:tc>
        <w:tc>
          <w:tcPr>
            <w:tcW w:w="289" w:type="dxa"/>
            <w:tcBorders>
              <w:top w:val="nil"/>
              <w:left w:val="nil"/>
              <w:bottom w:val="single" w:color="auto" w:sz="4" w:space="0"/>
              <w:right w:val="single" w:color="auto" w:sz="4" w:space="0"/>
            </w:tcBorders>
            <w:shd w:val="clear" w:color="auto" w:fill="auto"/>
            <w:vAlign w:val="center"/>
          </w:tcPr>
          <w:p>
            <w:pPr>
              <w:rPr>
                <w:rFonts w:hint="eastAsia"/>
                <w:sz w:val="20"/>
                <w:szCs w:val="20"/>
              </w:rPr>
            </w:pP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200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w:t>
            </w:r>
          </w:p>
        </w:tc>
        <w:tc>
          <w:tcPr>
            <w:tcW w:w="67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735"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1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审查调查的单位数量</w:t>
            </w:r>
          </w:p>
        </w:tc>
        <w:tc>
          <w:tcPr>
            <w:tcW w:w="11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≥5</w:t>
            </w:r>
          </w:p>
        </w:tc>
        <w:tc>
          <w:tcPr>
            <w:tcW w:w="289"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94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sz w:val="20"/>
                <w:szCs w:val="20"/>
              </w:rPr>
            </w:pPr>
            <w:r>
              <w:rPr>
                <w:rFonts w:hint="eastAsia"/>
                <w:sz w:val="20"/>
                <w:szCs w:val="20"/>
              </w:rPr>
              <w:t>质量</w:t>
            </w:r>
          </w:p>
          <w:p>
            <w:pPr>
              <w:jc w:val="center"/>
              <w:rPr>
                <w:rFonts w:ascii="宋体" w:hAnsi="宋体" w:eastAsia="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指标1：</w:t>
            </w:r>
          </w:p>
        </w:tc>
        <w:tc>
          <w:tcPr>
            <w:tcW w:w="67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73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sz w:val="20"/>
                <w:szCs w:val="20"/>
              </w:rPr>
            </w:pPr>
            <w:r>
              <w:rPr>
                <w:rFonts w:hint="eastAsia"/>
                <w:sz w:val="20"/>
                <w:szCs w:val="20"/>
              </w:rPr>
              <w:t>质量</w:t>
            </w:r>
          </w:p>
          <w:p>
            <w:pPr>
              <w:jc w:val="center"/>
              <w:rPr>
                <w:rFonts w:ascii="宋体" w:hAnsi="宋体" w:eastAsia="宋体" w:cs="宋体"/>
                <w:sz w:val="20"/>
                <w:szCs w:val="20"/>
              </w:rPr>
            </w:pPr>
            <w:r>
              <w:rPr>
                <w:rFonts w:hint="eastAsia"/>
                <w:sz w:val="20"/>
                <w:szCs w:val="20"/>
              </w:rPr>
              <w:t>指标</w:t>
            </w:r>
          </w:p>
        </w:tc>
        <w:tc>
          <w:tcPr>
            <w:tcW w:w="1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完成审查调查（遵纪廉洁方面）</w:t>
            </w:r>
          </w:p>
        </w:tc>
        <w:tc>
          <w:tcPr>
            <w:tcW w:w="11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≥80%</w:t>
            </w:r>
          </w:p>
        </w:tc>
        <w:tc>
          <w:tcPr>
            <w:tcW w:w="289"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200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w:t>
            </w:r>
          </w:p>
        </w:tc>
        <w:tc>
          <w:tcPr>
            <w:tcW w:w="67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735"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129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w:t>
            </w:r>
          </w:p>
        </w:tc>
        <w:tc>
          <w:tcPr>
            <w:tcW w:w="111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289"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94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sz w:val="20"/>
                <w:szCs w:val="20"/>
              </w:rPr>
            </w:pPr>
            <w:r>
              <w:rPr>
                <w:rFonts w:hint="eastAsia"/>
                <w:sz w:val="20"/>
                <w:szCs w:val="20"/>
              </w:rPr>
              <w:t>时效</w:t>
            </w:r>
          </w:p>
          <w:p>
            <w:pPr>
              <w:jc w:val="center"/>
              <w:rPr>
                <w:rFonts w:ascii="宋体" w:hAnsi="宋体" w:eastAsia="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指标1：</w:t>
            </w:r>
          </w:p>
        </w:tc>
        <w:tc>
          <w:tcPr>
            <w:tcW w:w="67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73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sz w:val="20"/>
                <w:szCs w:val="20"/>
              </w:rPr>
            </w:pPr>
            <w:r>
              <w:rPr>
                <w:rFonts w:hint="eastAsia"/>
                <w:sz w:val="20"/>
                <w:szCs w:val="20"/>
              </w:rPr>
              <w:t>时效</w:t>
            </w:r>
          </w:p>
          <w:p>
            <w:pPr>
              <w:jc w:val="center"/>
              <w:rPr>
                <w:rFonts w:ascii="宋体" w:hAnsi="宋体" w:eastAsia="宋体" w:cs="宋体"/>
                <w:sz w:val="20"/>
                <w:szCs w:val="20"/>
              </w:rPr>
            </w:pPr>
            <w:r>
              <w:rPr>
                <w:rFonts w:hint="eastAsia"/>
                <w:sz w:val="20"/>
                <w:szCs w:val="20"/>
              </w:rPr>
              <w:t>指标</w:t>
            </w:r>
          </w:p>
        </w:tc>
        <w:tc>
          <w:tcPr>
            <w:tcW w:w="1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结合工作开展情况完成项目支出计划</w:t>
            </w:r>
          </w:p>
        </w:tc>
        <w:tc>
          <w:tcPr>
            <w:tcW w:w="11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项目资金支付达到序时进度</w:t>
            </w:r>
          </w:p>
        </w:tc>
        <w:tc>
          <w:tcPr>
            <w:tcW w:w="289"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200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w:t>
            </w:r>
          </w:p>
        </w:tc>
        <w:tc>
          <w:tcPr>
            <w:tcW w:w="67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735"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129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w:t>
            </w:r>
          </w:p>
        </w:tc>
        <w:tc>
          <w:tcPr>
            <w:tcW w:w="111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289"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94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sz w:val="20"/>
                <w:szCs w:val="20"/>
              </w:rPr>
            </w:pPr>
            <w:r>
              <w:rPr>
                <w:rFonts w:hint="eastAsia"/>
                <w:sz w:val="20"/>
                <w:szCs w:val="20"/>
              </w:rPr>
              <w:t>成本</w:t>
            </w:r>
          </w:p>
          <w:p>
            <w:pPr>
              <w:jc w:val="center"/>
              <w:rPr>
                <w:rFonts w:ascii="宋体" w:hAnsi="宋体" w:eastAsia="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指标1：</w:t>
            </w:r>
          </w:p>
        </w:tc>
        <w:tc>
          <w:tcPr>
            <w:tcW w:w="67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73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sz w:val="20"/>
                <w:szCs w:val="20"/>
              </w:rPr>
            </w:pPr>
            <w:r>
              <w:rPr>
                <w:rFonts w:hint="eastAsia"/>
                <w:sz w:val="20"/>
                <w:szCs w:val="20"/>
              </w:rPr>
              <w:t>成本</w:t>
            </w:r>
          </w:p>
          <w:p>
            <w:pPr>
              <w:jc w:val="center"/>
              <w:rPr>
                <w:rFonts w:ascii="宋体" w:hAnsi="宋体" w:eastAsia="宋体" w:cs="宋体"/>
                <w:sz w:val="20"/>
                <w:szCs w:val="20"/>
              </w:rPr>
            </w:pPr>
            <w:r>
              <w:rPr>
                <w:rFonts w:hint="eastAsia"/>
                <w:sz w:val="20"/>
                <w:szCs w:val="20"/>
              </w:rPr>
              <w:t>指标</w:t>
            </w:r>
          </w:p>
        </w:tc>
        <w:tc>
          <w:tcPr>
            <w:tcW w:w="1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审查调查的经费</w:t>
            </w:r>
          </w:p>
        </w:tc>
        <w:tc>
          <w:tcPr>
            <w:tcW w:w="11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100万元</w:t>
            </w:r>
          </w:p>
        </w:tc>
        <w:tc>
          <w:tcPr>
            <w:tcW w:w="289"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200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w:t>
            </w:r>
          </w:p>
        </w:tc>
        <w:tc>
          <w:tcPr>
            <w:tcW w:w="67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735"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129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w:t>
            </w:r>
          </w:p>
        </w:tc>
        <w:tc>
          <w:tcPr>
            <w:tcW w:w="111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289"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9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w:t>
            </w:r>
          </w:p>
        </w:tc>
        <w:tc>
          <w:tcPr>
            <w:tcW w:w="200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6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　</w:t>
            </w:r>
          </w:p>
        </w:tc>
        <w:tc>
          <w:tcPr>
            <w:tcW w:w="73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w:t>
            </w:r>
          </w:p>
        </w:tc>
        <w:tc>
          <w:tcPr>
            <w:tcW w:w="129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111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289"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经济效益指标</w:t>
            </w:r>
          </w:p>
        </w:tc>
        <w:tc>
          <w:tcPr>
            <w:tcW w:w="200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指标1：</w:t>
            </w:r>
          </w:p>
        </w:tc>
        <w:tc>
          <w:tcPr>
            <w:tcW w:w="67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73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sz w:val="20"/>
                <w:szCs w:val="20"/>
              </w:rPr>
            </w:pPr>
            <w:r>
              <w:rPr>
                <w:rFonts w:hint="eastAsia"/>
                <w:sz w:val="20"/>
                <w:szCs w:val="20"/>
              </w:rPr>
              <w:t>经济效</w:t>
            </w:r>
          </w:p>
          <w:p>
            <w:pPr>
              <w:jc w:val="center"/>
              <w:rPr>
                <w:rFonts w:ascii="宋体" w:hAnsi="宋体" w:eastAsia="宋体" w:cs="宋体"/>
                <w:sz w:val="20"/>
                <w:szCs w:val="20"/>
              </w:rPr>
            </w:pPr>
            <w:r>
              <w:rPr>
                <w:rFonts w:hint="eastAsia"/>
                <w:sz w:val="20"/>
                <w:szCs w:val="20"/>
              </w:rPr>
              <w:t>益指标</w:t>
            </w:r>
          </w:p>
        </w:tc>
        <w:tc>
          <w:tcPr>
            <w:tcW w:w="1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18"/>
                <w:szCs w:val="18"/>
                <w:u w:val="none"/>
                <w:lang w:val="en-US" w:eastAsia="zh-CN" w:bidi="ar"/>
              </w:rPr>
              <w:t>开展廉政建设和反腐败工作，追回经济损失。</w:t>
            </w:r>
          </w:p>
        </w:tc>
        <w:tc>
          <w:tcPr>
            <w:tcW w:w="11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≥80%</w:t>
            </w:r>
          </w:p>
        </w:tc>
        <w:tc>
          <w:tcPr>
            <w:tcW w:w="289"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200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w:t>
            </w:r>
          </w:p>
        </w:tc>
        <w:tc>
          <w:tcPr>
            <w:tcW w:w="67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735"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129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w:t>
            </w:r>
          </w:p>
        </w:tc>
        <w:tc>
          <w:tcPr>
            <w:tcW w:w="111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289"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94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社会效益指标</w:t>
            </w:r>
          </w:p>
        </w:tc>
        <w:tc>
          <w:tcPr>
            <w:tcW w:w="200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指标1：</w:t>
            </w:r>
          </w:p>
        </w:tc>
        <w:tc>
          <w:tcPr>
            <w:tcW w:w="67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73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sz w:val="20"/>
                <w:szCs w:val="20"/>
              </w:rPr>
            </w:pPr>
            <w:r>
              <w:rPr>
                <w:rFonts w:hint="eastAsia"/>
                <w:sz w:val="20"/>
                <w:szCs w:val="20"/>
              </w:rPr>
              <w:t>社会效</w:t>
            </w:r>
          </w:p>
          <w:p>
            <w:pPr>
              <w:jc w:val="center"/>
              <w:rPr>
                <w:rFonts w:ascii="宋体" w:hAnsi="宋体" w:eastAsia="宋体" w:cs="宋体"/>
                <w:sz w:val="20"/>
                <w:szCs w:val="20"/>
              </w:rPr>
            </w:pPr>
            <w:r>
              <w:rPr>
                <w:rFonts w:hint="eastAsia"/>
                <w:sz w:val="20"/>
                <w:szCs w:val="20"/>
              </w:rPr>
              <w:t>益指标</w:t>
            </w:r>
          </w:p>
        </w:tc>
        <w:tc>
          <w:tcPr>
            <w:tcW w:w="1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18"/>
                <w:szCs w:val="18"/>
                <w:u w:val="none"/>
                <w:lang w:val="en-US" w:eastAsia="zh-CN" w:bidi="ar"/>
              </w:rPr>
              <w:t>推动区委巡察工作规范化建设，不断探索完善巡查工作机制，实化细化工作规则，推动区委巡察工作规范化和制度化。</w:t>
            </w:r>
          </w:p>
        </w:tc>
        <w:tc>
          <w:tcPr>
            <w:tcW w:w="11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明显提升</w:t>
            </w:r>
          </w:p>
        </w:tc>
        <w:tc>
          <w:tcPr>
            <w:tcW w:w="289"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200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w:t>
            </w:r>
          </w:p>
        </w:tc>
        <w:tc>
          <w:tcPr>
            <w:tcW w:w="67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735"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129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w:t>
            </w:r>
          </w:p>
        </w:tc>
        <w:tc>
          <w:tcPr>
            <w:tcW w:w="111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289"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94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生态效益指标</w:t>
            </w:r>
          </w:p>
        </w:tc>
        <w:tc>
          <w:tcPr>
            <w:tcW w:w="200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指标1：</w:t>
            </w:r>
          </w:p>
        </w:tc>
        <w:tc>
          <w:tcPr>
            <w:tcW w:w="67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73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生态效益指标</w:t>
            </w:r>
          </w:p>
        </w:tc>
        <w:tc>
          <w:tcPr>
            <w:tcW w:w="1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维护政治生态</w:t>
            </w:r>
          </w:p>
        </w:tc>
        <w:tc>
          <w:tcPr>
            <w:tcW w:w="11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明显提升</w:t>
            </w:r>
          </w:p>
        </w:tc>
        <w:tc>
          <w:tcPr>
            <w:tcW w:w="289"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200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w:t>
            </w:r>
          </w:p>
        </w:tc>
        <w:tc>
          <w:tcPr>
            <w:tcW w:w="67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735"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129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w:t>
            </w:r>
          </w:p>
        </w:tc>
        <w:tc>
          <w:tcPr>
            <w:tcW w:w="111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289"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94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可持续影响</w:t>
            </w:r>
            <w:r>
              <w:rPr>
                <w:rFonts w:hint="eastAsia"/>
                <w:sz w:val="20"/>
                <w:szCs w:val="20"/>
              </w:rPr>
              <w:br w:type="textWrapping"/>
            </w:r>
            <w:r>
              <w:rPr>
                <w:rFonts w:hint="eastAsia"/>
                <w:sz w:val="20"/>
                <w:szCs w:val="20"/>
              </w:rPr>
              <w:t>指标</w:t>
            </w:r>
          </w:p>
        </w:tc>
        <w:tc>
          <w:tcPr>
            <w:tcW w:w="200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指标1：</w:t>
            </w:r>
          </w:p>
        </w:tc>
        <w:tc>
          <w:tcPr>
            <w:tcW w:w="67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73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sz w:val="20"/>
                <w:szCs w:val="20"/>
              </w:rPr>
            </w:pPr>
            <w:r>
              <w:rPr>
                <w:rFonts w:hint="eastAsia"/>
                <w:sz w:val="20"/>
                <w:szCs w:val="20"/>
              </w:rPr>
              <w:t>可持续</w:t>
            </w:r>
          </w:p>
          <w:p>
            <w:pPr>
              <w:jc w:val="center"/>
              <w:rPr>
                <w:sz w:val="20"/>
                <w:szCs w:val="20"/>
              </w:rPr>
            </w:pPr>
            <w:r>
              <w:rPr>
                <w:rFonts w:hint="eastAsia"/>
                <w:sz w:val="20"/>
                <w:szCs w:val="20"/>
              </w:rPr>
              <w:t>影响</w:t>
            </w:r>
          </w:p>
          <w:p>
            <w:pPr>
              <w:jc w:val="center"/>
              <w:rPr>
                <w:rFonts w:ascii="宋体" w:hAnsi="宋体" w:eastAsia="宋体" w:cs="宋体"/>
                <w:sz w:val="20"/>
                <w:szCs w:val="20"/>
              </w:rPr>
            </w:pPr>
            <w:r>
              <w:rPr>
                <w:rFonts w:hint="eastAsia"/>
                <w:sz w:val="20"/>
                <w:szCs w:val="20"/>
              </w:rPr>
              <w:t>指标</w:t>
            </w:r>
          </w:p>
        </w:tc>
        <w:tc>
          <w:tcPr>
            <w:tcW w:w="1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维护宪法和法律的尊严。</w:t>
            </w:r>
          </w:p>
        </w:tc>
        <w:tc>
          <w:tcPr>
            <w:tcW w:w="11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维护宪法和法律的尊严。</w:t>
            </w:r>
          </w:p>
        </w:tc>
        <w:tc>
          <w:tcPr>
            <w:tcW w:w="289"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200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w:t>
            </w:r>
          </w:p>
        </w:tc>
        <w:tc>
          <w:tcPr>
            <w:tcW w:w="67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735"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129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w:t>
            </w:r>
          </w:p>
        </w:tc>
        <w:tc>
          <w:tcPr>
            <w:tcW w:w="111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289"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9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w:t>
            </w:r>
          </w:p>
        </w:tc>
        <w:tc>
          <w:tcPr>
            <w:tcW w:w="200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67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73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w:t>
            </w:r>
          </w:p>
        </w:tc>
        <w:tc>
          <w:tcPr>
            <w:tcW w:w="1290" w:type="dxa"/>
            <w:tcBorders>
              <w:top w:val="nil"/>
              <w:left w:val="nil"/>
              <w:bottom w:val="single" w:color="auto" w:sz="4" w:space="0"/>
              <w:right w:val="nil"/>
            </w:tcBorders>
            <w:shd w:val="clear" w:color="auto" w:fill="auto"/>
            <w:vAlign w:val="center"/>
          </w:tcPr>
          <w:p>
            <w:pPr>
              <w:rPr>
                <w:rFonts w:ascii="宋体" w:hAnsi="宋体" w:eastAsia="宋体" w:cs="宋体"/>
                <w:sz w:val="20"/>
                <w:szCs w:val="20"/>
              </w:rPr>
            </w:pPr>
            <w:r>
              <w:rPr>
                <w:rFonts w:hint="eastAsia"/>
                <w:sz w:val="20"/>
                <w:szCs w:val="20"/>
              </w:rPr>
              <w:t>　</w:t>
            </w:r>
          </w:p>
        </w:tc>
        <w:tc>
          <w:tcPr>
            <w:tcW w:w="1110"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289"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630"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满意度指标</w:t>
            </w:r>
          </w:p>
        </w:tc>
        <w:tc>
          <w:tcPr>
            <w:tcW w:w="94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服务对象满意度指标</w:t>
            </w:r>
          </w:p>
        </w:tc>
        <w:tc>
          <w:tcPr>
            <w:tcW w:w="200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指标1：</w:t>
            </w:r>
          </w:p>
        </w:tc>
        <w:tc>
          <w:tcPr>
            <w:tcW w:w="6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　</w:t>
            </w:r>
          </w:p>
        </w:tc>
        <w:tc>
          <w:tcPr>
            <w:tcW w:w="73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sz w:val="20"/>
                <w:szCs w:val="20"/>
              </w:rPr>
            </w:pPr>
            <w:r>
              <w:rPr>
                <w:rFonts w:hint="eastAsia"/>
                <w:sz w:val="20"/>
                <w:szCs w:val="20"/>
              </w:rPr>
              <w:t>服务对</w:t>
            </w:r>
          </w:p>
          <w:p>
            <w:pPr>
              <w:jc w:val="center"/>
              <w:rPr>
                <w:sz w:val="20"/>
                <w:szCs w:val="20"/>
              </w:rPr>
            </w:pPr>
            <w:r>
              <w:rPr>
                <w:rFonts w:hint="eastAsia"/>
                <w:sz w:val="20"/>
                <w:szCs w:val="20"/>
              </w:rPr>
              <w:t>象满意</w:t>
            </w:r>
          </w:p>
          <w:p>
            <w:pPr>
              <w:jc w:val="center"/>
              <w:rPr>
                <w:rFonts w:ascii="宋体" w:hAnsi="宋体" w:eastAsia="宋体" w:cs="宋体"/>
                <w:sz w:val="20"/>
                <w:szCs w:val="20"/>
              </w:rPr>
            </w:pPr>
            <w:r>
              <w:rPr>
                <w:rFonts w:hint="eastAsia"/>
                <w:sz w:val="20"/>
                <w:szCs w:val="20"/>
              </w:rPr>
              <w:t>度指标</w:t>
            </w:r>
          </w:p>
        </w:tc>
        <w:tc>
          <w:tcPr>
            <w:tcW w:w="1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群众满意度</w:t>
            </w:r>
          </w:p>
        </w:tc>
        <w:tc>
          <w:tcPr>
            <w:tcW w:w="11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≥90%</w:t>
            </w:r>
          </w:p>
        </w:tc>
        <w:tc>
          <w:tcPr>
            <w:tcW w:w="289"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587"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200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w:t>
            </w:r>
          </w:p>
        </w:tc>
        <w:tc>
          <w:tcPr>
            <w:tcW w:w="6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　</w:t>
            </w:r>
          </w:p>
        </w:tc>
        <w:tc>
          <w:tcPr>
            <w:tcW w:w="735"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129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w:t>
            </w:r>
          </w:p>
        </w:tc>
        <w:tc>
          <w:tcPr>
            <w:tcW w:w="111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289"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9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w:t>
            </w:r>
          </w:p>
        </w:tc>
        <w:tc>
          <w:tcPr>
            <w:tcW w:w="200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6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　</w:t>
            </w:r>
          </w:p>
        </w:tc>
        <w:tc>
          <w:tcPr>
            <w:tcW w:w="73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w:t>
            </w:r>
          </w:p>
        </w:tc>
        <w:tc>
          <w:tcPr>
            <w:tcW w:w="1290" w:type="dxa"/>
            <w:tcBorders>
              <w:top w:val="nil"/>
              <w:left w:val="nil"/>
              <w:bottom w:val="single" w:color="auto" w:sz="4" w:space="0"/>
              <w:right w:val="nil"/>
            </w:tcBorders>
            <w:shd w:val="clear" w:color="auto" w:fill="auto"/>
            <w:vAlign w:val="center"/>
          </w:tcPr>
          <w:p>
            <w:pPr>
              <w:rPr>
                <w:rFonts w:ascii="宋体" w:hAnsi="宋体" w:eastAsia="宋体" w:cs="宋体"/>
                <w:sz w:val="20"/>
                <w:szCs w:val="20"/>
              </w:rPr>
            </w:pPr>
            <w:r>
              <w:rPr>
                <w:rFonts w:hint="eastAsia"/>
                <w:sz w:val="20"/>
                <w:szCs w:val="20"/>
              </w:rPr>
              <w:t>　</w:t>
            </w:r>
          </w:p>
        </w:tc>
        <w:tc>
          <w:tcPr>
            <w:tcW w:w="1110"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289"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r>
    </w:tbl>
    <w:p>
      <w:pPr>
        <w:adjustRightInd w:val="0"/>
        <w:snapToGrid w:val="0"/>
        <w:spacing w:line="600" w:lineRule="exact"/>
        <w:ind w:firstLine="803" w:firstLineChars="250"/>
        <w:rPr>
          <w:rFonts w:ascii="仿宋_GB2312" w:hAnsi="楷体" w:eastAsia="仿宋_GB2312"/>
          <w:b/>
          <w:sz w:val="32"/>
          <w:szCs w:val="32"/>
        </w:rPr>
      </w:pPr>
    </w:p>
    <w:p>
      <w:pPr>
        <w:adjustRightInd w:val="0"/>
        <w:snapToGrid w:val="0"/>
        <w:spacing w:line="600" w:lineRule="exact"/>
        <w:ind w:firstLine="803" w:firstLineChars="250"/>
        <w:rPr>
          <w:rFonts w:ascii="仿宋_GB2312" w:hAnsi="楷体" w:eastAsia="仿宋_GB2312"/>
          <w:b/>
          <w:sz w:val="32"/>
          <w:szCs w:val="32"/>
        </w:rPr>
      </w:pP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（二）机关运行经费。</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cs="宋体"/>
          <w:kern w:val="0"/>
          <w:sz w:val="32"/>
          <w:szCs w:val="32"/>
          <w:lang w:eastAsia="zh-CN"/>
        </w:rPr>
        <w:t>安庆市大观区纪委</w:t>
      </w:r>
      <w:r>
        <w:rPr>
          <w:rFonts w:hint="eastAsia" w:ascii="仿宋_GB2312" w:hAnsi="仿宋" w:eastAsia="仿宋_GB2312"/>
          <w:sz w:val="32"/>
          <w:szCs w:val="32"/>
        </w:rPr>
        <w:t>2021年机关运行经费财政拨款预算</w:t>
      </w:r>
      <w:r>
        <w:rPr>
          <w:rFonts w:hint="eastAsia" w:ascii="仿宋_GB2312" w:hAnsi="仿宋" w:eastAsia="仿宋_GB2312"/>
          <w:sz w:val="32"/>
          <w:szCs w:val="32"/>
          <w:lang w:val="en-US" w:eastAsia="zh-CN"/>
        </w:rPr>
        <w:t>38.18</w:t>
      </w:r>
      <w:r>
        <w:rPr>
          <w:rFonts w:hint="eastAsia" w:ascii="仿宋_GB2312" w:hAnsi="仿宋" w:eastAsia="仿宋_GB2312"/>
          <w:sz w:val="32"/>
          <w:szCs w:val="32"/>
        </w:rPr>
        <w:t>万元，比2020年预算减少</w:t>
      </w:r>
      <w:r>
        <w:rPr>
          <w:rFonts w:hint="eastAsia" w:ascii="仿宋_GB2312" w:hAnsi="仿宋" w:eastAsia="仿宋_GB2312"/>
          <w:sz w:val="32"/>
          <w:szCs w:val="32"/>
          <w:lang w:val="en-US" w:eastAsia="zh-CN"/>
        </w:rPr>
        <w:t>0.60</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1.55</w:t>
      </w:r>
      <w:r>
        <w:rPr>
          <w:rFonts w:hint="eastAsia" w:ascii="仿宋_GB2312" w:hAnsi="仿宋" w:eastAsia="仿宋_GB2312"/>
          <w:sz w:val="32"/>
          <w:szCs w:val="32"/>
        </w:rPr>
        <w:t>%，下降主要原因是</w:t>
      </w:r>
      <w:r>
        <w:rPr>
          <w:rFonts w:hint="eastAsia" w:ascii="仿宋_GB2312" w:hAnsi="仿宋" w:eastAsia="仿宋_GB2312"/>
          <w:sz w:val="32"/>
          <w:szCs w:val="32"/>
          <w:lang w:eastAsia="zh-CN"/>
        </w:rPr>
        <w:t>压缩了机关单位运行经费</w:t>
      </w:r>
      <w:r>
        <w:rPr>
          <w:rFonts w:hint="eastAsia" w:ascii="仿宋_GB2312" w:hAnsi="仿宋" w:eastAsia="仿宋_GB2312"/>
          <w:sz w:val="32"/>
          <w:szCs w:val="32"/>
        </w:rPr>
        <w:t>。</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（三）政府采购情况。</w:t>
      </w:r>
    </w:p>
    <w:p>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hAnsi="仿宋" w:eastAsia="仿宋_GB2312" w:cs="宋体"/>
          <w:kern w:val="0"/>
          <w:sz w:val="32"/>
          <w:szCs w:val="32"/>
          <w:lang w:eastAsia="zh-CN"/>
        </w:rPr>
        <w:t>安庆市大观区纪委</w:t>
      </w:r>
      <w:r>
        <w:rPr>
          <w:rFonts w:hint="eastAsia" w:ascii="仿宋_GB2312" w:hAnsi="楷体" w:eastAsia="仿宋_GB2312"/>
          <w:sz w:val="32"/>
          <w:szCs w:val="32"/>
        </w:rPr>
        <w:t>2021年政府采购预算</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w:t>
      </w:r>
      <w:r>
        <w:rPr>
          <w:rFonts w:hint="eastAsia" w:ascii="仿宋_GB2312" w:hAnsi="楷体" w:eastAsia="仿宋_GB2312"/>
          <w:sz w:val="32"/>
          <w:szCs w:val="32"/>
          <w:lang w:val="en-US" w:eastAsia="zh-CN"/>
        </w:rPr>
        <w:t>0</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（四）国有资产占有使用情况。</w:t>
      </w:r>
    </w:p>
    <w:p>
      <w:pPr>
        <w:adjustRightInd w:val="0"/>
        <w:snapToGrid w:val="0"/>
        <w:spacing w:line="600" w:lineRule="exact"/>
        <w:ind w:firstLine="640" w:firstLineChars="200"/>
        <w:rPr>
          <w:rFonts w:ascii="仿宋_GB2312" w:hAnsi="楷体" w:eastAsia="仿宋_GB2312"/>
          <w:color w:val="3366FF"/>
          <w:sz w:val="32"/>
          <w:szCs w:val="32"/>
        </w:rPr>
      </w:pPr>
      <w:r>
        <w:rPr>
          <w:rFonts w:hint="eastAsia" w:ascii="仿宋_GB2312" w:hAnsi="仿宋" w:eastAsia="仿宋_GB2312"/>
          <w:sz w:val="32"/>
          <w:szCs w:val="32"/>
        </w:rPr>
        <w:t>截至2020年12月31日，</w:t>
      </w:r>
      <w:r>
        <w:rPr>
          <w:rFonts w:hint="eastAsia" w:ascii="仿宋_GB2312" w:hAnsi="仿宋" w:eastAsia="仿宋_GB2312" w:cs="宋体"/>
          <w:kern w:val="0"/>
          <w:sz w:val="32"/>
          <w:szCs w:val="32"/>
          <w:lang w:eastAsia="zh-CN"/>
        </w:rPr>
        <w:t>安庆市大观区纪委</w:t>
      </w:r>
      <w:r>
        <w:rPr>
          <w:rFonts w:hint="eastAsia" w:ascii="仿宋_GB2312" w:hAnsi="楷体" w:eastAsia="仿宋_GB2312"/>
          <w:sz w:val="32"/>
          <w:szCs w:val="32"/>
        </w:rPr>
        <w:t>共有车辆</w:t>
      </w:r>
      <w:r>
        <w:rPr>
          <w:rFonts w:hint="eastAsia" w:ascii="仿宋_GB2312" w:hAnsi="楷体" w:eastAsia="仿宋_GB2312"/>
          <w:sz w:val="32"/>
          <w:szCs w:val="32"/>
          <w:lang w:val="en-US" w:eastAsia="zh-CN"/>
        </w:rPr>
        <w:t>2</w:t>
      </w:r>
      <w:r>
        <w:rPr>
          <w:rFonts w:hint="eastAsia" w:ascii="仿宋_GB2312" w:hAnsi="楷体" w:eastAsia="仿宋_GB2312"/>
          <w:sz w:val="32"/>
          <w:szCs w:val="32"/>
        </w:rPr>
        <w:t>辆，其中：其他用车</w:t>
      </w:r>
      <w:r>
        <w:rPr>
          <w:rFonts w:hint="eastAsia" w:ascii="仿宋_GB2312" w:hAnsi="楷体" w:eastAsia="仿宋_GB2312"/>
          <w:sz w:val="32"/>
          <w:szCs w:val="32"/>
          <w:lang w:val="en-US" w:eastAsia="zh-CN"/>
        </w:rPr>
        <w:t>2</w:t>
      </w:r>
      <w:r>
        <w:rPr>
          <w:rFonts w:hint="eastAsia" w:ascii="仿宋_GB2312" w:hAnsi="楷体" w:eastAsia="仿宋_GB2312"/>
          <w:sz w:val="32"/>
          <w:szCs w:val="32"/>
        </w:rPr>
        <w:t>辆。单位价值50万元以上的通用设备</w:t>
      </w:r>
      <w:r>
        <w:rPr>
          <w:rFonts w:hint="eastAsia" w:ascii="仿宋_GB2312" w:hAnsi="楷体" w:eastAsia="仿宋_GB2312"/>
          <w:sz w:val="32"/>
          <w:szCs w:val="32"/>
          <w:lang w:val="en-US" w:eastAsia="zh-CN"/>
        </w:rPr>
        <w:t>0</w:t>
      </w:r>
      <w:r>
        <w:rPr>
          <w:rFonts w:hint="eastAsia" w:ascii="仿宋_GB2312" w:hAnsi="楷体" w:eastAsia="仿宋_GB2312"/>
          <w:sz w:val="32"/>
          <w:szCs w:val="32"/>
        </w:rPr>
        <w:t>台（套），单位价值100万元以上的专用设备</w:t>
      </w:r>
      <w:r>
        <w:rPr>
          <w:rFonts w:hint="eastAsia" w:ascii="仿宋_GB2312" w:hAnsi="楷体" w:eastAsia="仿宋_GB2312"/>
          <w:sz w:val="32"/>
          <w:szCs w:val="32"/>
          <w:lang w:val="en-US" w:eastAsia="zh-CN"/>
        </w:rPr>
        <w:t>0</w:t>
      </w:r>
      <w:r>
        <w:rPr>
          <w:rFonts w:hint="eastAsia" w:ascii="仿宋_GB2312" w:hAnsi="楷体" w:eastAsia="仿宋_GB2312"/>
          <w:sz w:val="32"/>
          <w:szCs w:val="32"/>
        </w:rPr>
        <w:t>台（套）。</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2021年</w:t>
      </w:r>
      <w:r>
        <w:rPr>
          <w:rFonts w:hint="eastAsia" w:ascii="仿宋_GB2312" w:hAnsi="楷体" w:eastAsia="仿宋_GB2312"/>
          <w:sz w:val="32"/>
          <w:szCs w:val="32"/>
          <w:lang w:eastAsia="zh-CN"/>
        </w:rPr>
        <w:t>部门</w:t>
      </w:r>
      <w:r>
        <w:rPr>
          <w:rFonts w:hint="eastAsia" w:ascii="仿宋_GB2312" w:hAnsi="楷体" w:eastAsia="仿宋_GB2312"/>
          <w:sz w:val="32"/>
          <w:szCs w:val="32"/>
        </w:rPr>
        <w:t>预算安排购置公务用车</w:t>
      </w:r>
      <w:r>
        <w:rPr>
          <w:rFonts w:hint="eastAsia" w:ascii="仿宋_GB2312" w:hAnsi="楷体" w:eastAsia="仿宋_GB2312"/>
          <w:sz w:val="32"/>
          <w:szCs w:val="32"/>
          <w:lang w:val="en-US" w:eastAsia="zh-CN"/>
        </w:rPr>
        <w:t>0</w:t>
      </w:r>
      <w:r>
        <w:rPr>
          <w:rFonts w:hint="eastAsia" w:ascii="仿宋_GB2312" w:hAnsi="楷体" w:eastAsia="仿宋_GB2312"/>
          <w:sz w:val="32"/>
          <w:szCs w:val="32"/>
        </w:rPr>
        <w:t>辆；安排购置单位价值50万元以上的通用设备</w:t>
      </w:r>
      <w:r>
        <w:rPr>
          <w:rFonts w:hint="eastAsia" w:ascii="仿宋_GB2312" w:hAnsi="楷体" w:eastAsia="仿宋_GB2312"/>
          <w:sz w:val="32"/>
          <w:szCs w:val="32"/>
          <w:lang w:val="en-US" w:eastAsia="zh-CN"/>
        </w:rPr>
        <w:t>0</w:t>
      </w:r>
      <w:r>
        <w:rPr>
          <w:rFonts w:hint="eastAsia" w:ascii="仿宋_GB2312" w:hAnsi="楷体" w:eastAsia="仿宋_GB2312"/>
          <w:sz w:val="32"/>
          <w:szCs w:val="32"/>
        </w:rPr>
        <w:t>台（套），购置费</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万元；安排购置单位价值100万元以上专用设备</w:t>
      </w:r>
      <w:r>
        <w:rPr>
          <w:rFonts w:hint="eastAsia" w:ascii="仿宋_GB2312" w:hAnsi="楷体" w:eastAsia="仿宋_GB2312"/>
          <w:sz w:val="32"/>
          <w:szCs w:val="32"/>
          <w:lang w:val="en-US" w:eastAsia="zh-CN"/>
        </w:rPr>
        <w:t>0</w:t>
      </w:r>
      <w:r>
        <w:rPr>
          <w:rFonts w:hint="eastAsia" w:ascii="仿宋_GB2312" w:hAnsi="楷体" w:eastAsia="仿宋_GB2312"/>
          <w:sz w:val="32"/>
          <w:szCs w:val="32"/>
        </w:rPr>
        <w:t>台（套），购置费</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（五）绩效目标设置情况。</w:t>
      </w:r>
    </w:p>
    <w:p>
      <w:pPr>
        <w:adjustRightInd w:val="0"/>
        <w:snapToGrid w:val="0"/>
        <w:spacing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2021年，</w:t>
      </w:r>
      <w:r>
        <w:rPr>
          <w:rFonts w:hint="eastAsia" w:ascii="仿宋_GB2312" w:hAnsi="仿宋" w:eastAsia="仿宋_GB2312" w:cs="宋体"/>
          <w:kern w:val="0"/>
          <w:sz w:val="32"/>
          <w:szCs w:val="32"/>
          <w:lang w:eastAsia="zh-CN"/>
        </w:rPr>
        <w:t>安庆市大观区纪委</w:t>
      </w:r>
      <w:r>
        <w:rPr>
          <w:rFonts w:hint="eastAsia" w:ascii="仿宋_GB2312" w:hAnsi="仿宋" w:eastAsia="仿宋_GB2312"/>
          <w:sz w:val="32"/>
          <w:szCs w:val="32"/>
          <w:lang w:val="en-US" w:eastAsia="zh-CN"/>
        </w:rPr>
        <w:t>5</w:t>
      </w:r>
      <w:r>
        <w:rPr>
          <w:rFonts w:hint="eastAsia" w:ascii="仿宋_GB2312" w:hAnsi="仿宋" w:eastAsia="仿宋_GB2312"/>
          <w:sz w:val="32"/>
          <w:szCs w:val="32"/>
        </w:rPr>
        <w:t>个项目实行了绩效目标管理，涉及一般公共预算当年财政拨款</w:t>
      </w:r>
      <w:r>
        <w:rPr>
          <w:rFonts w:hint="eastAsia" w:ascii="仿宋_GB2312" w:hAnsi="仿宋" w:eastAsia="仿宋_GB2312"/>
          <w:sz w:val="32"/>
          <w:szCs w:val="32"/>
          <w:lang w:val="en-US" w:eastAsia="zh-CN"/>
        </w:rPr>
        <w:t>141.00</w:t>
      </w:r>
      <w:r>
        <w:rPr>
          <w:rFonts w:hint="eastAsia" w:ascii="仿宋_GB2312" w:hAnsi="仿宋" w:eastAsia="仿宋_GB2312"/>
          <w:sz w:val="32"/>
          <w:szCs w:val="32"/>
        </w:rPr>
        <w:t>万元、政府性基金预算当年财政拨款</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万元、国有资本经营预算当年财政拨款</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万元、财政专户管理资金当年安排</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万元和单位资金安排安排</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tabs>
          <w:tab w:val="left" w:pos="3316"/>
        </w:tabs>
        <w:adjustRightInd w:val="0"/>
        <w:snapToGrid w:val="0"/>
        <w:spacing w:line="600" w:lineRule="exact"/>
        <w:outlineLvl w:val="0"/>
        <w:rPr>
          <w:rFonts w:ascii="黑体" w:eastAsia="黑体" w:cs="宋体"/>
          <w:sz w:val="36"/>
          <w:szCs w:val="36"/>
        </w:rPr>
      </w:pPr>
    </w:p>
    <w:p>
      <w:pPr>
        <w:adjustRightInd w:val="0"/>
        <w:snapToGrid w:val="0"/>
        <w:spacing w:line="600" w:lineRule="exact"/>
        <w:jc w:val="center"/>
        <w:rPr>
          <w:rFonts w:ascii="黑体" w:eastAsia="黑体" w:cs="宋体"/>
          <w:sz w:val="36"/>
          <w:szCs w:val="36"/>
        </w:rPr>
      </w:pPr>
      <w:r>
        <w:rPr>
          <w:rFonts w:hint="eastAsia" w:ascii="黑体" w:eastAsia="黑体" w:cs="宋体"/>
          <w:sz w:val="36"/>
          <w:szCs w:val="36"/>
        </w:rPr>
        <w:t>第四部分 名词解释</w:t>
      </w:r>
    </w:p>
    <w:p>
      <w:pPr>
        <w:adjustRightInd w:val="0"/>
        <w:snapToGrid w:val="0"/>
        <w:spacing w:line="600" w:lineRule="exact"/>
        <w:jc w:val="center"/>
        <w:rPr>
          <w:rFonts w:ascii="黑体" w:hAnsi="黑体" w:eastAsia="黑体"/>
          <w:sz w:val="32"/>
          <w:szCs w:val="32"/>
        </w:rPr>
      </w:pPr>
    </w:p>
    <w:p>
      <w:pPr>
        <w:adjustRightInd w:val="0"/>
        <w:snapToGrid w:val="0"/>
        <w:spacing w:line="600" w:lineRule="exact"/>
        <w:ind w:firstLine="640" w:firstLineChars="200"/>
        <w:rPr>
          <w:rFonts w:ascii="仿宋_GB2312" w:hAnsi="仿宋" w:eastAsia="仿宋_GB2312"/>
          <w:sz w:val="32"/>
          <w:szCs w:val="32"/>
        </w:rPr>
      </w:pPr>
      <w:r>
        <w:rPr>
          <w:rFonts w:hint="eastAsia" w:ascii="黑体" w:hAnsi="仿宋" w:eastAsia="黑体"/>
          <w:sz w:val="32"/>
          <w:szCs w:val="32"/>
        </w:rPr>
        <w:t>一、财政拨款收入</w:t>
      </w:r>
      <w:r>
        <w:rPr>
          <w:rFonts w:hint="eastAsia" w:ascii="仿宋_GB2312" w:hAnsi="仿宋" w:eastAsia="仿宋_GB2312"/>
          <w:b/>
          <w:sz w:val="32"/>
          <w:szCs w:val="32"/>
        </w:rPr>
        <w:t>：</w:t>
      </w:r>
      <w:r>
        <w:rPr>
          <w:rFonts w:hint="eastAsia" w:ascii="仿宋_GB2312" w:hAnsi="仿宋" w:eastAsia="仿宋_GB2312"/>
          <w:sz w:val="32"/>
          <w:szCs w:val="32"/>
        </w:rPr>
        <w:t>指部门或单位从同级财政部门取得的财政预算资金。</w:t>
      </w:r>
    </w:p>
    <w:p>
      <w:pPr>
        <w:pStyle w:val="3"/>
        <w:adjustRightInd w:val="0"/>
        <w:snapToGrid w:val="0"/>
        <w:spacing w:line="600" w:lineRule="exact"/>
        <w:ind w:firstLine="627" w:firstLineChars="196"/>
        <w:rPr>
          <w:rFonts w:ascii="黑体" w:hAnsi="黑体" w:eastAsia="黑体"/>
          <w:sz w:val="32"/>
          <w:szCs w:val="32"/>
        </w:rPr>
      </w:pPr>
      <w:r>
        <w:rPr>
          <w:rFonts w:hint="eastAsia" w:ascii="黑体" w:hAnsi="仿宋" w:eastAsia="黑体" w:cstheme="minorBidi"/>
          <w:kern w:val="2"/>
          <w:sz w:val="32"/>
          <w:szCs w:val="32"/>
        </w:rPr>
        <w:t>二、事业收入：</w:t>
      </w:r>
      <w:r>
        <w:rPr>
          <w:rFonts w:hint="eastAsia" w:ascii="仿宋_GB2312" w:hAnsi="仿宋" w:eastAsia="仿宋_GB2312" w:cstheme="minorBidi"/>
          <w:kern w:val="2"/>
          <w:sz w:val="32"/>
          <w:szCs w:val="32"/>
        </w:rPr>
        <w:t>指事业单位开展专业业务活动及辅助活动所取得的收入。</w:t>
      </w:r>
    </w:p>
    <w:p>
      <w:pPr>
        <w:pStyle w:val="3"/>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三、财政专户管理资金：</w:t>
      </w:r>
      <w:r>
        <w:rPr>
          <w:rFonts w:hint="eastAsia" w:ascii="仿宋_GB2312" w:hAnsi="仿宋" w:eastAsia="仿宋_GB2312" w:cs="Times New Roman"/>
          <w:kern w:val="2"/>
          <w:sz w:val="32"/>
          <w:szCs w:val="32"/>
        </w:rPr>
        <w:t>指按照非税收入管理相关规定，纳入财政专户管理的教育收费等。</w:t>
      </w:r>
    </w:p>
    <w:p>
      <w:pPr>
        <w:pStyle w:val="3"/>
        <w:adjustRightInd w:val="0"/>
        <w:snapToGrid w:val="0"/>
        <w:spacing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四、事业单位经营收入：</w:t>
      </w:r>
      <w:r>
        <w:rPr>
          <w:rFonts w:hint="eastAsia" w:ascii="仿宋_GB2312" w:hAnsi="仿宋" w:eastAsia="仿宋_GB2312" w:cs="Times New Roman"/>
          <w:kern w:val="2"/>
          <w:sz w:val="32"/>
          <w:szCs w:val="32"/>
        </w:rPr>
        <w:t>指事业单位在专业业务活动及其辅助活动之外开展非独立核算经营活动取得的收入。</w:t>
      </w:r>
    </w:p>
    <w:p>
      <w:pPr>
        <w:pStyle w:val="3"/>
        <w:adjustRightInd w:val="0"/>
        <w:snapToGrid w:val="0"/>
        <w:spacing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五、附属单位上缴收入：</w:t>
      </w:r>
      <w:r>
        <w:rPr>
          <w:rFonts w:hint="eastAsia" w:ascii="仿宋_GB2312" w:hAnsi="仿宋" w:eastAsia="仿宋_GB2312" w:cs="Times New Roman"/>
          <w:kern w:val="2"/>
          <w:sz w:val="32"/>
          <w:szCs w:val="32"/>
        </w:rPr>
        <w:t>本单位所属下级单位上缴给本单位的全部收入。</w:t>
      </w:r>
    </w:p>
    <w:p>
      <w:pPr>
        <w:pStyle w:val="3"/>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六、上年结转：</w:t>
      </w:r>
      <w:r>
        <w:rPr>
          <w:rFonts w:hint="eastAsia" w:ascii="仿宋_GB2312" w:hAnsi="仿宋" w:eastAsia="仿宋_GB2312" w:cs="Times New Roman"/>
          <w:kern w:val="2"/>
          <w:sz w:val="32"/>
          <w:szCs w:val="32"/>
        </w:rPr>
        <w:t>指以前年度安排、结转到本年仍按原用途继续使用的资金。</w:t>
      </w:r>
    </w:p>
    <w:p>
      <w:pPr>
        <w:pStyle w:val="3"/>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七、结转下年：</w:t>
      </w:r>
      <w:r>
        <w:rPr>
          <w:rFonts w:hint="eastAsia" w:ascii="仿宋_GB2312" w:hAnsi="仿宋" w:eastAsia="仿宋_GB2312" w:cs="Times New Roman"/>
          <w:kern w:val="2"/>
          <w:sz w:val="32"/>
          <w:szCs w:val="32"/>
        </w:rPr>
        <w:t>指以前年度预算安排、因客观条件发生变化无法按原计划实施，需以后年度按原用途继续使用的资金。</w:t>
      </w:r>
    </w:p>
    <w:p>
      <w:pPr>
        <w:pStyle w:val="3"/>
        <w:adjustRightInd w:val="0"/>
        <w:snapToGrid w:val="0"/>
        <w:spacing w:before="0" w:beforeAutospacing="0" w:after="0" w:afterAutospacing="0" w:line="600" w:lineRule="exact"/>
        <w:ind w:firstLine="627" w:firstLineChars="196"/>
        <w:rPr>
          <w:rFonts w:ascii="仿宋_GB2312" w:hAnsi="黑体" w:eastAsia="仿宋_GB2312"/>
          <w:sz w:val="32"/>
          <w:szCs w:val="32"/>
        </w:rPr>
      </w:pPr>
      <w:r>
        <w:rPr>
          <w:rFonts w:hint="eastAsia" w:ascii="黑体" w:hAnsi="黑体" w:eastAsia="黑体"/>
          <w:sz w:val="32"/>
          <w:szCs w:val="32"/>
        </w:rPr>
        <w:t>八、基本支出</w:t>
      </w:r>
      <w:r>
        <w:rPr>
          <w:rFonts w:hint="eastAsia" w:ascii="仿宋_GB2312" w:hAnsi="黑体" w:eastAsia="仿宋_GB2312"/>
          <w:b/>
          <w:sz w:val="32"/>
          <w:szCs w:val="32"/>
        </w:rPr>
        <w:t>：</w:t>
      </w:r>
      <w:r>
        <w:rPr>
          <w:rFonts w:hint="eastAsia" w:ascii="仿宋_GB2312" w:hAnsi="黑体" w:eastAsia="仿宋_GB2312"/>
          <w:sz w:val="32"/>
          <w:szCs w:val="32"/>
        </w:rPr>
        <w:t>指为保障机构正常运转、完成日常工作任务而发生的人员支出和公用支出。</w:t>
      </w:r>
    </w:p>
    <w:p>
      <w:pPr>
        <w:pStyle w:val="3"/>
        <w:spacing w:before="0" w:beforeAutospacing="0" w:after="0" w:afterAutospacing="0" w:line="600" w:lineRule="exact"/>
        <w:ind w:firstLine="627" w:firstLineChars="196"/>
        <w:jc w:val="both"/>
        <w:rPr>
          <w:rFonts w:ascii="仿宋_GB2312" w:hAnsi="黑体" w:eastAsia="仿宋_GB2312"/>
          <w:sz w:val="32"/>
          <w:szCs w:val="32"/>
        </w:rPr>
      </w:pPr>
      <w:r>
        <w:rPr>
          <w:rFonts w:hint="eastAsia" w:ascii="黑体" w:hAnsi="黑体" w:eastAsia="黑体"/>
          <w:sz w:val="32"/>
          <w:szCs w:val="32"/>
        </w:rPr>
        <w:t>九、项目支出</w:t>
      </w:r>
      <w:r>
        <w:rPr>
          <w:rFonts w:hint="eastAsia" w:ascii="仿宋_GB2312" w:hAnsi="黑体" w:eastAsia="仿宋_GB2312"/>
          <w:b/>
          <w:sz w:val="32"/>
          <w:szCs w:val="32"/>
        </w:rPr>
        <w:t>：</w:t>
      </w:r>
      <w:r>
        <w:rPr>
          <w:rFonts w:hint="eastAsia" w:ascii="仿宋_GB2312" w:hAnsi="黑体" w:eastAsia="仿宋_GB2312"/>
          <w:sz w:val="32"/>
          <w:szCs w:val="32"/>
        </w:rPr>
        <w:t>指在除基本支出之外的支出，主要用于完成特定的工作任务和事业发展目标。</w:t>
      </w:r>
      <w:r>
        <w:rPr>
          <w:rFonts w:ascii="仿宋_GB2312" w:hAnsi="黑体" w:eastAsia="仿宋_GB2312"/>
          <w:sz w:val="32"/>
          <w:szCs w:val="32"/>
        </w:rPr>
        <w:br w:type="textWrapping"/>
      </w:r>
      <w:r>
        <w:rPr>
          <w:rFonts w:hint="eastAsia" w:ascii="仿宋_GB2312" w:hAnsi="黑体" w:eastAsia="仿宋_GB2312"/>
          <w:sz w:val="32"/>
          <w:szCs w:val="32"/>
        </w:rPr>
        <w:t xml:space="preserve">   </w:t>
      </w:r>
      <w:r>
        <w:rPr>
          <w:rFonts w:hint="eastAsia" w:ascii="黑体" w:hAnsi="黑体" w:eastAsia="黑体"/>
          <w:sz w:val="32"/>
          <w:szCs w:val="32"/>
        </w:rPr>
        <w:t xml:space="preserve"> 十、机关运行经费:</w:t>
      </w:r>
      <w:r>
        <w:rPr>
          <w:rFonts w:hint="eastAsia" w:ascii="仿宋_GB2312" w:hAnsi="黑体" w:eastAsia="仿宋_GB2312"/>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pStyle w:val="3"/>
        <w:adjustRightInd w:val="0"/>
        <w:snapToGrid w:val="0"/>
        <w:spacing w:before="0" w:beforeAutospacing="0" w:after="0" w:afterAutospacing="0" w:line="360" w:lineRule="auto"/>
        <w:ind w:left="359" w:leftChars="171"/>
        <w:jc w:val="both"/>
      </w:pPr>
      <w:bookmarkStart w:id="0" w:name="_GoBack"/>
      <w:bookmarkEnd w:id="0"/>
    </w:p>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55711"/>
      <w:docPartObj>
        <w:docPartGallery w:val="autotext"/>
      </w:docPartObj>
    </w:sdtPr>
    <w:sdtContent>
      <w:p>
        <w:pPr>
          <w:pStyle w:val="2"/>
          <w:jc w:val="right"/>
        </w:pPr>
        <w:r>
          <w:fldChar w:fldCharType="begin"/>
        </w:r>
        <w:r>
          <w:instrText xml:space="preserve"> PAGE   \* MERGEFORMAT </w:instrText>
        </w:r>
        <w:r>
          <w:fldChar w:fldCharType="separate"/>
        </w:r>
        <w:r>
          <w:rPr>
            <w:lang w:val="zh-CN"/>
          </w:rPr>
          <w:t>18</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AE3A7F"/>
    <w:multiLevelType w:val="singleLevel"/>
    <w:tmpl w:val="8FAE3A7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2255E"/>
    <w:rsid w:val="0ABE1E0D"/>
    <w:rsid w:val="18EC0E4E"/>
    <w:rsid w:val="2696218E"/>
    <w:rsid w:val="2C2278FE"/>
    <w:rsid w:val="2DB94459"/>
    <w:rsid w:val="3B5E6C2E"/>
    <w:rsid w:val="3D670B87"/>
    <w:rsid w:val="40137049"/>
    <w:rsid w:val="56AB1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2021-03-15T03:20:00Z</dcterms:created>
  <dc:creator>Administrator</dc:creator>
  <cp:lastModifiedBy>Administrator</cp:lastModifiedBy>
  <dcterms:modified xsi:type="dcterms:W3CDTF">2021-04-12T09:58:13Z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51FE0A4FD7A54EBB8064FF8BBE6D6D9F</vt:lpwstr>
  </property>
</Properties>
</file>